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7C6" w:rsidRPr="00771129" w:rsidRDefault="005D7FCB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771129">
        <w:rPr>
          <w:rFonts w:asciiTheme="minorHAnsi" w:hAnsiTheme="minorHAnsi"/>
          <w:sz w:val="20"/>
          <w:szCs w:val="20"/>
        </w:rPr>
        <w:t>Załącznik nr 3</w:t>
      </w:r>
    </w:p>
    <w:p w:rsidR="00BB4EA3" w:rsidRPr="00771129" w:rsidRDefault="00BB4EA3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</w:rPr>
      </w:pPr>
    </w:p>
    <w:p w:rsidR="000307C6" w:rsidRPr="00771129" w:rsidRDefault="000307C6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  <w:u w:val="single"/>
        </w:rPr>
      </w:pPr>
      <w:r w:rsidRPr="00771129">
        <w:rPr>
          <w:rFonts w:asciiTheme="minorHAnsi" w:hAnsiTheme="minorHAnsi"/>
          <w:sz w:val="20"/>
          <w:szCs w:val="20"/>
          <w:u w:val="single"/>
        </w:rPr>
        <w:t>Formularz cenowy</w:t>
      </w:r>
    </w:p>
    <w:p w:rsidR="005D3801" w:rsidRPr="00771129" w:rsidRDefault="005D3801" w:rsidP="000307C6">
      <w:pPr>
        <w:spacing w:after="0" w:line="240" w:lineRule="auto"/>
        <w:jc w:val="right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992"/>
        <w:gridCol w:w="851"/>
        <w:gridCol w:w="1417"/>
      </w:tblGrid>
      <w:tr w:rsidR="008144D1" w:rsidRPr="00771129" w:rsidTr="009D54A2">
        <w:trPr>
          <w:trHeight w:val="499"/>
        </w:trPr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417" w:type="dxa"/>
          </w:tcPr>
          <w:p w:rsidR="008144D1" w:rsidRPr="00771129" w:rsidRDefault="008144D1" w:rsidP="0089481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 xml:space="preserve">Wartość brutto </w:t>
            </w:r>
            <w:r w:rsidR="00C620DD" w:rsidRPr="00771129">
              <w:rPr>
                <w:rFonts w:asciiTheme="minorHAnsi" w:hAnsiTheme="minorHAnsi"/>
                <w:b/>
                <w:sz w:val="20"/>
                <w:szCs w:val="20"/>
              </w:rPr>
              <w:t>(kol. 4 x kol. 5)</w:t>
            </w:r>
          </w:p>
        </w:tc>
      </w:tr>
      <w:tr w:rsidR="008144D1" w:rsidRPr="00771129" w:rsidTr="009D54A2">
        <w:trPr>
          <w:trHeight w:val="352"/>
        </w:trPr>
        <w:tc>
          <w:tcPr>
            <w:tcW w:w="534" w:type="dxa"/>
            <w:vAlign w:val="bottom"/>
          </w:tcPr>
          <w:p w:rsidR="008144D1" w:rsidRPr="00771129" w:rsidRDefault="008144D1" w:rsidP="006D1239">
            <w:pPr>
              <w:tabs>
                <w:tab w:val="left" w:pos="7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  <w:vAlign w:val="bottom"/>
          </w:tcPr>
          <w:p w:rsidR="008144D1" w:rsidRPr="00771129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8144D1" w:rsidRPr="00771129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144D1" w:rsidRPr="00771129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bottom"/>
          </w:tcPr>
          <w:p w:rsidR="008144D1" w:rsidRPr="00771129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771129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6F11" w:rsidRPr="00771129" w:rsidTr="00066F11">
        <w:tc>
          <w:tcPr>
            <w:tcW w:w="534" w:type="dxa"/>
            <w:vAlign w:val="center"/>
          </w:tcPr>
          <w:p w:rsidR="00066F11" w:rsidRPr="00771129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066F11" w:rsidRPr="00771129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Tonery do drukarek, w tym do:</w:t>
            </w: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DCP-8250DN, oryginalny (wydajność tonera 12000)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HL-2270, oryginalny (wydajność tonera 2600)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BLACK, oryginalny (wydajność tonera 2400)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CYAN,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MAGENTA,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rPr>
          <w:trHeight w:val="220"/>
        </w:trPr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144D1" w:rsidRPr="00771129" w:rsidRDefault="008144D1" w:rsidP="00F02AB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YELLOW,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Canon iR2520, oryginalny (wydajność tonera 14600)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Epson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EcuLaser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M1400, oryginalny (wydajność tonera 2300)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8144D1" w:rsidRPr="00771129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BLACK,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8144D1" w:rsidRPr="00771129" w:rsidRDefault="008144D1" w:rsidP="00FE01B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CYAN,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:rsidR="008144D1" w:rsidRPr="00771129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MAGENTA,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:rsidR="008144D1" w:rsidRPr="00771129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YELLOW,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71129" w:rsidTr="009D54A2">
        <w:tc>
          <w:tcPr>
            <w:tcW w:w="534" w:type="dxa"/>
            <w:vAlign w:val="center"/>
          </w:tcPr>
          <w:p w:rsidR="008144D1" w:rsidRPr="00771129" w:rsidRDefault="00F17679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4819" w:type="dxa"/>
          </w:tcPr>
          <w:p w:rsidR="008144D1" w:rsidRPr="00771129" w:rsidRDefault="00F17679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Lexmark C543</w:t>
            </w:r>
            <w:r w:rsidR="00CD3E4B"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BLACK</w:t>
            </w:r>
            <w:r w:rsidR="003F43A4"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oryginalny</w:t>
            </w:r>
            <w:r w:rsidR="00CD3E4B"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(wydajność tonera 2500)</w:t>
            </w:r>
          </w:p>
        </w:tc>
        <w:tc>
          <w:tcPr>
            <w:tcW w:w="1134" w:type="dxa"/>
            <w:vAlign w:val="center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71129" w:rsidRDefault="003E53CC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71129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Lexmark C543 CYAN, oryginalny (wydajność tonera 2000)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Lexmark C543 MAGENTA, oryginalny (wydajność tonera 2000)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Lexmark C543 YELLOW, oryginalny (wydajność tonera 2000)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Kyocera FS-2100, oryginalny (wydajność tonera 12500)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Kyocera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TASKalfa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180, oryginalny (wydajność tonera 15000)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OKI C8600 BLACK oryginalny (wydajność tonera 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OKI C8600 CYAN oryginalny (wydajność tonera 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OKI C8600 MAGENTA oryginalny (wydajność tonera 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OKI C8600 YELLOW oryginalny (wydajność tonera 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Olivetti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dCopia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1601, oryginalny (wydajność tonera 16000)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BLACK, oryginalny (wydajność tonera 1500)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CYAN,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MAGENTA,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YELLOW,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BLACK, oryginalny (wydajność tonera 1500)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CYAN,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MAGENTA,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YELLOW, oryginalny (wydajność tonera 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ML-3471, oryginalny (wydajność tonera 10000)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SCX 5635, oryginalny (wydajność tonera 10000)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Sharp AR-5618, oryginalny (wydajność tonera 16000)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Phaser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3320, oryginalny (wydajność tonera 11000)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1129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WorkCentre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3325, oryginalny (wydajność tonera 11000)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1129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WorkCentre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3345, oryginalny (wydajny tonera 15000)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771129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066F11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Materiały biurowe, w tym:</w:t>
            </w:r>
          </w:p>
        </w:tc>
      </w:tr>
      <w:tr w:rsidR="00E93C76" w:rsidRPr="00771129" w:rsidTr="00FB4191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Papier biurowy uniwersalny, dostosowany do kopiarek, drukarek atramentowych i laserowych, format  A4, 80g/m2 , białość 161 CIE, (1 ryza = 500 kartek)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FB4191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Papier biurowy uniwersalny, dostosowany do kopiarek, drukarek atramentowych i laserowych, format  A3, 80g/m2 , białość 161 CIE, (1 ryza = 500 kartek)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FB4191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Papier ksero A4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ecri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>, gramatura 200-230g/m2 (ryza min. 100 kartek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FB4191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Papier ksero A4 biały, gramatura 200-230g/m2 (ryza min. 100 kartek)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36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Pióro żelowe automatyczne, z transparentnym korpusem i końcówką 0,7 mm, (wkłady niebieskie i czarne)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Wkłady żelowe do</w:t>
            </w:r>
            <w:r w:rsidR="00A43C8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piór wskazanych w pozycji nr 36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Cienkopis w kolorach: czarnym, zielonym, czerwonym, linia pisania o grubości 0,4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Długopis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Bic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Orange (wkłady czarne i niebieskie)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Długopis automatyczny Pilot Super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Grip</w:t>
            </w:r>
            <w:proofErr w:type="spellEnd"/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41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Wkłady do </w:t>
            </w:r>
            <w:r w:rsidR="00A43C8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długopisu wskazanego w pozycji 40</w:t>
            </w: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(niebieski i czarny)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Długopis przylepny na łańcuszku z czarnym wkładem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Długopis z czerwonym wkładem, skuwka w kolorze wkładu ma zawierać silikonową kulkę zabezpieczającą przed wysychaniem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Koperty brązowe duże, z rozkładanym dnem o rozmiarze nie mniejszym niż 28x39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z folią bąbelkową, samoklejąca na płyty CD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Koperty białe na płyty CD z okienkiem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Koperta A4 samoklejąca biała 1000 szt./op.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Koperta C5 samoklejąca biała z odklejanym paskiem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3500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Koperta C6 samoklejąca biała z odklejanym paskiem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DL samoklejąca biała z odklejanym paskiem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z folią bąbelkową, samoklejąca, format A3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 bąbelkowa samoklejąca,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Zwrotne potwierdzenie odbioru w bloczkach (1 bloczek – minimum 80 zwrotnych potwierdzeń odbioru)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Zwrotne potwierdzenie odbioru - samoprzylepne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4819" w:type="dxa"/>
            <w:vAlign w:val="center"/>
          </w:tcPr>
          <w:p w:rsidR="00E93C76" w:rsidRPr="00771129" w:rsidRDefault="00A43C8F" w:rsidP="00E93C7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Kalendarz biurkowy na 2019</w:t>
            </w:r>
            <w:r w:rsidR="00E93C76" w:rsidRPr="00771129">
              <w:rPr>
                <w:rFonts w:asciiTheme="minorHAnsi" w:hAnsiTheme="minorHAnsi"/>
                <w:sz w:val="20"/>
                <w:szCs w:val="20"/>
              </w:rPr>
              <w:t xml:space="preserve"> r. – poziomy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Podkładka z kalendarzem na biurko</w:t>
            </w:r>
            <w:r w:rsidR="00A43C8F">
              <w:rPr>
                <w:rFonts w:asciiTheme="minorHAnsi" w:hAnsiTheme="minorHAnsi"/>
                <w:sz w:val="20"/>
                <w:szCs w:val="20"/>
              </w:rPr>
              <w:t xml:space="preserve"> na 2019r.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57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Segregatory A4 – 7 cm szerokości, dwuringowy z polipropylenu,  dolna krawędź wzmocniona metalową szyną, wymienna etykieta, dostępne w minimum 8 kolorach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58</w:t>
            </w:r>
          </w:p>
        </w:tc>
        <w:tc>
          <w:tcPr>
            <w:tcW w:w="4819" w:type="dxa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Segregatory A4 – 5 cm szerokości, dwuringowy z polipropylenu,  dolna krawędź wzmocniona metalową szyną, wymienna etykieta, mix kolorów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Zszywacz do 30 kartek, wyposażony w system płaskiego zszywania (płaskiego zaginania zszywek), z minimum 5 letnią gwarancją producenta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Zszywacz do 60 kartek, wyposażony w system płaskiego zszywania, z ramieniem metalowym zakończonym gumowym, antypoślizgowym uchwytem, z minimum 5 letnią gwarancją producenta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19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25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63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32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41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51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Temperówka pojedyncza aluminiowa/metalowa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ED1C18">
        <w:trPr>
          <w:trHeight w:val="751"/>
        </w:trPr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Koszulki przezroczyste na dokumenty A4, minimum 40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mic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., z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europerforacją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 (100 szt.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Dziurkacz metalowy do 30 kartek, z ogranicznikiem formatu, na dwie dziurki,  z minimum 5 letnią gwarancją producenta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Dziurkacz metalowy do 60 kartek, z ogranicznikiem formatu, na dwie dziurki, z minimum 5 letnią gwarancją producenta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Rozszywacz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do zszywek 24/6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24/8</w:t>
            </w:r>
            <w:r w:rsidR="00837FA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24/6</w:t>
            </w:r>
            <w:r w:rsidR="002C49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  <w:r w:rsidR="002C496C" w:rsidRPr="00837FA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ostrzone i galwanicznie powlekane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23/13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23/6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23/8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23/10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Karteczki samoprzylepne żółte, możliwość wielokrotnego przyklejania i odklejania, niepozostawiające śladów kleju, o rozmiarze 76x76 mm, bloczek zawiera 100 karteczek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Notes – kostka biała nieklejona 85*85*40 mm w bloczkach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79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Notes – kostka KOLOR klejona 83*83*35 mm w bloczkach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Zakładki indeksujące samoprzylepne kolorowe 4*20*50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Zakładki indeksujące samoprzylepne kolorowe 5*15*50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Klej biurowy DONAU (8g)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Klej biurowy DONAU (25g)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Korektor w piórze UNI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85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Korektor w taśmie szybkoschnący, typu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Pritt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, przyjazny dla środowiska, idealnie przylegający do papieru i nie fałdujący się przy nanoszeniu,  minimum 6 m długości taśmy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20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30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50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89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Nożyczki długości 20-21 cm,  z plastikowym uchwytem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Nożyczki długości 17-18 cm,  z plastikowym uchwytem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Papier szary do pakowania przesyłek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Sznurek pakowy o dł. 15 m.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Pinezki z plastikowymi kolorowymi główkami (beczułki)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Spinacze biurowe metalowe 28 mm (100 szt.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Spinacze biurowe metalowe 50 mm (100 szt.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przezroczysta – szerokość ok. 2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przezroczysta – szerokość ok. 3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szeroka, przezroczysta 5,5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szeroka, brązowa 5,5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dwustronna – szerokość 5-6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dwustronna – szerokość 2-3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Półki (szuflady) plastikowe przezroczyste na dokumenty formatu A4, z miejscem na umieszczanie etykiet (różne kolory)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Sztywna podkładka (deska) do pisania z folii PCV, wyposażona w metalowy mechanizm zaciskowy, zamykana, z kieszenią na wewnętrznej stronie okładki i miejscem na długopis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Gumka do ścierania ołówka </w:t>
            </w:r>
            <w:proofErr w:type="spellStart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Maped</w:t>
            </w:r>
            <w:proofErr w:type="spellEnd"/>
            <w:r w:rsidRPr="0077112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Softy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Mazaki (min. 12 kolorów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Marker przeznaczony do białych tablic sucho ścieralnych, nietoksyczny, ze skuwką w kolorze tuszu, z okrągłą końcówką (min. 4 kolory – czerwony, niebieski, zielony i czarny)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Marker do płyt CD/DVD Pilot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Twin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(czarny wkład)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108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Zakreślacz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nietoksyczny DONAU (zielony, żółty, pomarańczowy, różowy)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Ołówek automatyczny z grafitem grubości 0,5 mm, z gumką i gumowym uchwytem w miejscu trzymania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Grafity (wkłady) do ołówków automatycznych grubość 0,5 mm, twardość HB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Ołówek drewniany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Hb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z gumką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Teczki tekturowa, kolor biały, na gumkę,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Teczki tekturowa, kolor zielony, na gumkę, format A4, gramatura 400g/m2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tekturowa wiązana bezkwasowa Bigo A4, format A4 (archiwizacyjna), z szerokimi klapkami zabezpieczającymi dokumenty przed wypadnięciem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Teczki tekturowa wiązana, kolor zielony, format A4, gramatura 400g/m2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pełna,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połówkowa,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z grubej tektury z rozkładanym dnem – grzbiet szerokości ok. 5cm, kolor zielony,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119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plastikowa z rozkładanym dnem – grzbiet szerokości ok. 3cm, kolor zielony, format A4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Skoroszyt A4 z PCV zawieszany do segregatora, przednia okładka przezroczysta, tylna kolorowa, dostępne w minimum 10 kolorach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Przekładki numeryczne kolorowe, PP, format A4, numeracją od 1 do 10 (1 op. = 10 szt.)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w kolorze przezroczystym i przezroczystej zieleni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format A4 kolorowe, nieprzezroczyste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20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30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40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60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100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Grzbiety plastikowe do bindowania – 120 stron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130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do podpisu w oprawie introligatorskiej, rozciągliwy grzbiet – typu harmonijka, wewnętrzne przegródki posiadają otwory służące do przeglądania zawartości, dolne krawędzie wzmocnione, w  środku minimum 19 wewnętrznych kart i minimum 20 przegródek, format A4, kolor zielony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Wąsy do papieru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Ofertówka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sztywna A4 (w kolorze przezroczystej zieleni), otwierane z góry i z prawej strony, z wycięciem na palec ułatwiającym wyjmowanie dokumentów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Nóż introligatorski długość 12-13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Nóż introligatorski długość 15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Brulion format A4 w kratkę, 96 kartek miękka oprawa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Brulion format A4 w kratkę, 96 kartek twarda oprawa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Blok notatnikowy A4 w kratkę, klejony po krótszym boku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Blok notatnikowy A5 w kratkę, klejony po krótszym boku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139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Zeszyt A5 w kratkę 32 kartkowy miękka oprawa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Zeszyt A5 w kratkę 96 kartkowy twarda oprawa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Zeszyt A5 w kratkę 96 kartkowy, miękka oprawa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Pojemnik na dokumenty A4 plastikowy DURABLE do wkładania czasopism, dokumentów w pionie, z wycięciem na palec w kolorze zielonym przezroczystym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Przybornik na biurko plastikowy, przezroczysty, z podajnikiem taśmy, z miejscem na karteczki o wymiarach 8,5x8,5 cm i długopisy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Kalkulator z 12 pozycyjnym wyświetlaczem, zaokrąglaniem wyników, podwójną pamięcią i klawiszem podwójnego zera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Gąbka do tablic magnetycznych, umożliwiająca usuwanie śladów markerów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Maczałka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– gąbka w pojemniku nasączania wodą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Nóż do kopert – przeznaczony do otwierania korespondencji, z drewnianą rączką, o długości ostrza nie krótszej niż 15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Dziennik korespondencyjny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149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Tusz do pieczątek czerwony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Tusz do pieczątek czarny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Płyty CD jednokrotnego zapisu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152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Płyty DVD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Pianka do czyszczenia ekranów LCD (200ml)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Chusteczki wilgotne do ekranów LCD (100 szt.)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Poduszka do stempli 70x110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Druk BWA – karta ewidencji czasu pracy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Druk – polecenie wyjazdu służbowego (min. 50 kartek w bloczku)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Druk PK – polecenie księgowania (niesamokopiujące, min. 80 kartek w bloczku)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Książka ewidencji wyjść w godzinach służbowych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Pudło archiwizacyjne typu kopertowego. Wykonane z materiału bezkwasowego, atestowane, o wymiarach minimalnych: 330x250x150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250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Klips archiwizacyjny plastikowy do wpinania dokumentów wyjętych z segregatora (minimum 100 szt.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Folia termo transferowa do faksów Panasonic KX-FC 258 oraz KX-FC 228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Rolki do faxu RF 21630 WD szer. 216 mm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Taśma do elektrycznej maszyny do pisania Samsung SQ-1250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Kalka do elektrycznej maszyny do pisania Samsung SQ-1250, format A4 (1 ryza = 40 szt.)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Blok do flipchartów uniwersalny, pasujący do większości tablic typu flipchart, gładki, 30-40 kart., gramatura papieru co najmniej 50g/m², wymiar 65-70x100 cm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Etykiety samoprzylepne – 70x42,3 mm – białe 100 arkuszy A4 w opakowaniu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Etykiety samoprzylepne – 97x42,2 mm – białe 100 arkuszy A4 w opakowaniu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169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Etykiety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termotransferowe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do drukarki kodów kreskowych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Godex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G500 (rozmiar 35x25)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rolka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Etykiety samoprzylepne – 210x297 mm – białe 100 arkuszy A4 w opakowaniu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Klips umożliwiający zawieszenie identyfikatora, żabka z paskiem, z przezroczystego tworzywa z metalowym zatrzaskiem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lastRenderedPageBreak/>
              <w:t>172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Teczka skoroszytowa A4 kartonowa, z plastikowymi wąsami. Regulowana szerokość grzbietu 1-10 cm, pozwalająca przechowywać do 1000 kartek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Flamaster typu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Stabilo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o linii pisania grubości 1 mm, kolor czarny.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Marker czarny permanentny z okrągłą końcówką, grubość linii pisania 2,8-3,0 mm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Arkusz spisu natury (samokopiujący, pionowy, min. 50 kartek w bloczku)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Przekładki do segregatora kartonowe (rozmiar 1/3 wysokości kartki A4, min. 100 szt. w opakowaniu)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Klej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Bic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Fix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strong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Etykiety do drukarek </w:t>
            </w:r>
            <w:proofErr w:type="spellStart"/>
            <w:r w:rsidRPr="00771129">
              <w:rPr>
                <w:rFonts w:asciiTheme="minorHAnsi" w:hAnsiTheme="minorHAnsi"/>
                <w:sz w:val="20"/>
                <w:szCs w:val="20"/>
              </w:rPr>
              <w:t>Brother</w:t>
            </w:r>
            <w:proofErr w:type="spellEnd"/>
            <w:r w:rsidRPr="00771129">
              <w:rPr>
                <w:rFonts w:asciiTheme="minorHAnsi" w:hAnsiTheme="minorHAnsi"/>
                <w:sz w:val="20"/>
                <w:szCs w:val="20"/>
              </w:rPr>
              <w:t xml:space="preserve"> DK-22205 – taśma biała, ciągła o długości ok. 30m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179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Sprężone powietrze (600ml)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180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Datownik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181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Lupa powiększająca z rączką 5 x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182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Baterie </w:t>
            </w:r>
            <w:r w:rsidRPr="0077112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LR6 (AA)</w:t>
            </w:r>
            <w:r w:rsidRPr="0077112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77112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alkaliczna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183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Baterie LR3 (AAA) alkaliczna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184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Baterie CR 1220 3V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185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Baterie CR 1616 3V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186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Baterie CR 1620 3V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187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Baterie CR 2016 3V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188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Akumulator AAA 1,2 V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93C76" w:rsidRPr="00771129" w:rsidTr="009D54A2">
        <w:tc>
          <w:tcPr>
            <w:tcW w:w="5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189</w:t>
            </w:r>
          </w:p>
        </w:tc>
        <w:tc>
          <w:tcPr>
            <w:tcW w:w="4819" w:type="dxa"/>
            <w:vAlign w:val="center"/>
          </w:tcPr>
          <w:p w:rsidR="00E93C76" w:rsidRPr="00771129" w:rsidRDefault="00E93C76" w:rsidP="00E93C76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 xml:space="preserve">Akumulator AA </w:t>
            </w:r>
          </w:p>
        </w:tc>
        <w:tc>
          <w:tcPr>
            <w:tcW w:w="1134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93C76" w:rsidRPr="00771129" w:rsidRDefault="00E93C76" w:rsidP="00E93C7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9D54A2">
        <w:tc>
          <w:tcPr>
            <w:tcW w:w="5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190</w:t>
            </w:r>
          </w:p>
        </w:tc>
        <w:tc>
          <w:tcPr>
            <w:tcW w:w="4819" w:type="dxa"/>
            <w:vAlign w:val="center"/>
          </w:tcPr>
          <w:p w:rsidR="002E2508" w:rsidRPr="006700C0" w:rsidRDefault="00FE2785" w:rsidP="002E2508">
            <w:pPr>
              <w:rPr>
                <w:rFonts w:asciiTheme="minorHAnsi" w:hAnsiTheme="minorHAnsi"/>
                <w:sz w:val="20"/>
                <w:szCs w:val="20"/>
              </w:rPr>
            </w:pPr>
            <w:r w:rsidRPr="006700C0">
              <w:rPr>
                <w:rFonts w:asciiTheme="minorHAnsi" w:hAnsiTheme="minorHAnsi"/>
                <w:sz w:val="20"/>
                <w:szCs w:val="20"/>
              </w:rPr>
              <w:t>Wykonanie 1 wersu gumki</w:t>
            </w:r>
            <w:r w:rsidR="002E2508" w:rsidRPr="006700C0">
              <w:rPr>
                <w:rFonts w:asciiTheme="minorHAnsi" w:hAnsiTheme="minorHAnsi"/>
                <w:sz w:val="20"/>
                <w:szCs w:val="20"/>
              </w:rPr>
              <w:t xml:space="preserve"> do pieczątki </w:t>
            </w:r>
            <w:r w:rsidR="00B40D99" w:rsidRPr="006700C0">
              <w:rPr>
                <w:rFonts w:asciiTheme="minorHAnsi" w:hAnsiTheme="minorHAnsi"/>
                <w:sz w:val="20"/>
                <w:szCs w:val="20"/>
              </w:rPr>
              <w:t>(proszę wskazać cenę za 1 wers)</w:t>
            </w:r>
          </w:p>
        </w:tc>
        <w:tc>
          <w:tcPr>
            <w:tcW w:w="1134" w:type="dxa"/>
            <w:vAlign w:val="center"/>
          </w:tcPr>
          <w:p w:rsidR="002E2508" w:rsidRPr="006700C0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700C0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6700C0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E2508" w:rsidRPr="006700C0" w:rsidRDefault="00B40D99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700C0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2E2508" w:rsidRPr="006700C0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1F0752">
        <w:tc>
          <w:tcPr>
            <w:tcW w:w="534" w:type="dxa"/>
            <w:vAlign w:val="center"/>
          </w:tcPr>
          <w:p w:rsidR="002E2508" w:rsidRPr="00771129" w:rsidRDefault="002E2508" w:rsidP="002E2508">
            <w:pPr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191</w:t>
            </w:r>
          </w:p>
        </w:tc>
        <w:tc>
          <w:tcPr>
            <w:tcW w:w="4819" w:type="dxa"/>
          </w:tcPr>
          <w:p w:rsidR="002E2508" w:rsidRPr="00771129" w:rsidRDefault="00B72A1E" w:rsidP="002E25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Wkład tuszujący do </w:t>
            </w:r>
            <w:r w:rsidR="002E2508" w:rsidRPr="00771129">
              <w:rPr>
                <w:sz w:val="20"/>
                <w:szCs w:val="20"/>
              </w:rPr>
              <w:t xml:space="preserve">pieczątki </w:t>
            </w:r>
            <w:proofErr w:type="spellStart"/>
            <w:r w:rsidR="002E2508" w:rsidRPr="00771129">
              <w:rPr>
                <w:sz w:val="20"/>
                <w:szCs w:val="20"/>
              </w:rPr>
              <w:t>trodat</w:t>
            </w:r>
            <w:proofErr w:type="spellEnd"/>
            <w:r w:rsidR="002E2508" w:rsidRPr="00771129">
              <w:rPr>
                <w:sz w:val="20"/>
                <w:szCs w:val="20"/>
              </w:rPr>
              <w:t xml:space="preserve"> 4810</w:t>
            </w:r>
            <w:r w:rsidR="002E2508" w:rsidRPr="00771129">
              <w:rPr>
                <w:b/>
                <w:sz w:val="20"/>
                <w:szCs w:val="20"/>
              </w:rPr>
              <w:t xml:space="preserve"> </w:t>
            </w:r>
            <w:r w:rsidR="002E2508" w:rsidRPr="00771129">
              <w:rPr>
                <w:sz w:val="20"/>
                <w:szCs w:val="20"/>
              </w:rPr>
              <w:t>datownik</w:t>
            </w:r>
          </w:p>
        </w:tc>
        <w:tc>
          <w:tcPr>
            <w:tcW w:w="11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E2508" w:rsidRPr="002E2508" w:rsidRDefault="002E2508" w:rsidP="002E25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250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1F0752">
        <w:tc>
          <w:tcPr>
            <w:tcW w:w="5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192</w:t>
            </w:r>
          </w:p>
        </w:tc>
        <w:tc>
          <w:tcPr>
            <w:tcW w:w="4819" w:type="dxa"/>
          </w:tcPr>
          <w:p w:rsidR="002E2508" w:rsidRPr="00771129" w:rsidRDefault="002E2508" w:rsidP="002E2508">
            <w:pPr>
              <w:rPr>
                <w:sz w:val="20"/>
                <w:szCs w:val="20"/>
              </w:rPr>
            </w:pPr>
            <w:r w:rsidRPr="00771129">
              <w:rPr>
                <w:sz w:val="20"/>
                <w:szCs w:val="20"/>
              </w:rPr>
              <w:t xml:space="preserve">Poduszka do pieczątki </w:t>
            </w:r>
            <w:proofErr w:type="spellStart"/>
            <w:r w:rsidRPr="00771129">
              <w:rPr>
                <w:sz w:val="20"/>
                <w:szCs w:val="20"/>
              </w:rPr>
              <w:t>trodat</w:t>
            </w:r>
            <w:proofErr w:type="spellEnd"/>
            <w:r w:rsidRPr="00771129">
              <w:rPr>
                <w:sz w:val="20"/>
                <w:szCs w:val="20"/>
              </w:rPr>
              <w:t xml:space="preserve"> 4911</w:t>
            </w:r>
          </w:p>
        </w:tc>
        <w:tc>
          <w:tcPr>
            <w:tcW w:w="11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E2508" w:rsidRPr="002E2508" w:rsidRDefault="002E2508" w:rsidP="002E25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250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1F0752">
        <w:tc>
          <w:tcPr>
            <w:tcW w:w="5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193</w:t>
            </w:r>
          </w:p>
        </w:tc>
        <w:tc>
          <w:tcPr>
            <w:tcW w:w="4819" w:type="dxa"/>
          </w:tcPr>
          <w:p w:rsidR="002E2508" w:rsidRPr="00771129" w:rsidRDefault="002E2508" w:rsidP="002E2508">
            <w:pPr>
              <w:rPr>
                <w:sz w:val="20"/>
                <w:szCs w:val="20"/>
              </w:rPr>
            </w:pPr>
            <w:r w:rsidRPr="00771129">
              <w:rPr>
                <w:sz w:val="20"/>
                <w:szCs w:val="20"/>
              </w:rPr>
              <w:t xml:space="preserve">Poduszka do pieczątki </w:t>
            </w:r>
            <w:proofErr w:type="spellStart"/>
            <w:r w:rsidRPr="00771129">
              <w:rPr>
                <w:sz w:val="20"/>
                <w:szCs w:val="20"/>
              </w:rPr>
              <w:t>trodat</w:t>
            </w:r>
            <w:proofErr w:type="spellEnd"/>
            <w:r w:rsidRPr="00771129">
              <w:rPr>
                <w:sz w:val="20"/>
                <w:szCs w:val="20"/>
              </w:rPr>
              <w:t xml:space="preserve"> 4912</w:t>
            </w:r>
          </w:p>
        </w:tc>
        <w:tc>
          <w:tcPr>
            <w:tcW w:w="11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E2508" w:rsidRPr="002E2508" w:rsidRDefault="002E2508" w:rsidP="002E25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250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1F0752">
        <w:tc>
          <w:tcPr>
            <w:tcW w:w="5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194</w:t>
            </w:r>
          </w:p>
        </w:tc>
        <w:tc>
          <w:tcPr>
            <w:tcW w:w="4819" w:type="dxa"/>
          </w:tcPr>
          <w:p w:rsidR="002E2508" w:rsidRPr="00771129" w:rsidRDefault="002E2508" w:rsidP="002E2508">
            <w:pPr>
              <w:rPr>
                <w:sz w:val="20"/>
                <w:szCs w:val="20"/>
              </w:rPr>
            </w:pPr>
            <w:r w:rsidRPr="00771129">
              <w:rPr>
                <w:sz w:val="20"/>
                <w:szCs w:val="20"/>
              </w:rPr>
              <w:t xml:space="preserve"> Poduszka do pieczątki </w:t>
            </w:r>
            <w:proofErr w:type="spellStart"/>
            <w:r w:rsidRPr="00771129">
              <w:rPr>
                <w:sz w:val="20"/>
                <w:szCs w:val="20"/>
              </w:rPr>
              <w:t>trodat</w:t>
            </w:r>
            <w:proofErr w:type="spellEnd"/>
            <w:r w:rsidRPr="00771129">
              <w:rPr>
                <w:sz w:val="20"/>
                <w:szCs w:val="20"/>
              </w:rPr>
              <w:t xml:space="preserve"> 4913</w:t>
            </w:r>
          </w:p>
        </w:tc>
        <w:tc>
          <w:tcPr>
            <w:tcW w:w="11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E2508" w:rsidRPr="002E2508" w:rsidRDefault="002E2508" w:rsidP="002E25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250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1F0752">
        <w:tc>
          <w:tcPr>
            <w:tcW w:w="5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195</w:t>
            </w:r>
          </w:p>
        </w:tc>
        <w:tc>
          <w:tcPr>
            <w:tcW w:w="4819" w:type="dxa"/>
          </w:tcPr>
          <w:p w:rsidR="002E2508" w:rsidRPr="00771129" w:rsidRDefault="002E2508" w:rsidP="002E2508">
            <w:pPr>
              <w:rPr>
                <w:sz w:val="20"/>
                <w:szCs w:val="20"/>
              </w:rPr>
            </w:pPr>
            <w:r w:rsidRPr="00771129">
              <w:rPr>
                <w:sz w:val="20"/>
                <w:szCs w:val="20"/>
              </w:rPr>
              <w:t xml:space="preserve">Poduszka do pieczątki </w:t>
            </w:r>
            <w:proofErr w:type="spellStart"/>
            <w:r w:rsidRPr="00771129">
              <w:rPr>
                <w:sz w:val="20"/>
                <w:szCs w:val="20"/>
              </w:rPr>
              <w:t>trodat</w:t>
            </w:r>
            <w:proofErr w:type="spellEnd"/>
            <w:r w:rsidRPr="00771129">
              <w:rPr>
                <w:sz w:val="20"/>
                <w:szCs w:val="20"/>
              </w:rPr>
              <w:t xml:space="preserve"> 4926</w:t>
            </w:r>
          </w:p>
        </w:tc>
        <w:tc>
          <w:tcPr>
            <w:tcW w:w="1134" w:type="dxa"/>
            <w:vAlign w:val="center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71129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2E2508" w:rsidRPr="002E2508" w:rsidRDefault="002E2508" w:rsidP="002E25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250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E2508" w:rsidRPr="00771129" w:rsidTr="00066F11">
        <w:tc>
          <w:tcPr>
            <w:tcW w:w="8330" w:type="dxa"/>
            <w:gridSpan w:val="5"/>
            <w:vAlign w:val="center"/>
          </w:tcPr>
          <w:p w:rsidR="002E2508" w:rsidRPr="00771129" w:rsidRDefault="002E2508" w:rsidP="002E2508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771129">
              <w:rPr>
                <w:rFonts w:asciiTheme="minorHAnsi" w:hAnsi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1417" w:type="dxa"/>
          </w:tcPr>
          <w:p w:rsidR="002E2508" w:rsidRPr="00771129" w:rsidRDefault="002E2508" w:rsidP="002E250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84CC1" w:rsidRPr="00771129" w:rsidRDefault="00784CC1">
      <w:pPr>
        <w:rPr>
          <w:rFonts w:ascii="Times New Roman" w:hAnsi="Times New Roman"/>
        </w:rPr>
      </w:pPr>
    </w:p>
    <w:p w:rsidR="00A66942" w:rsidRPr="005B45BE" w:rsidRDefault="00A66942" w:rsidP="00E27D07">
      <w:pPr>
        <w:pStyle w:val="Akapitzlist"/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5B45BE">
        <w:rPr>
          <w:rFonts w:cs="Times New Roman"/>
          <w:bCs/>
          <w:i/>
          <w:sz w:val="18"/>
          <w:szCs w:val="18"/>
        </w:rPr>
        <w:t xml:space="preserve">Opisy zamieszczone pod nazwami artykułów są parametrami minimalnymi, a użyte nazwy lub typy produktów </w:t>
      </w:r>
      <w:r w:rsidR="001C6984" w:rsidRPr="005B45BE">
        <w:rPr>
          <w:rFonts w:cs="Times New Roman"/>
          <w:bCs/>
          <w:i/>
          <w:sz w:val="18"/>
          <w:szCs w:val="18"/>
        </w:rPr>
        <w:t>wskazują</w:t>
      </w:r>
      <w:r w:rsidRPr="005B45BE">
        <w:rPr>
          <w:rFonts w:cs="Times New Roman"/>
          <w:bCs/>
          <w:i/>
          <w:sz w:val="18"/>
          <w:szCs w:val="18"/>
        </w:rPr>
        <w:t xml:space="preserve"> </w:t>
      </w:r>
      <w:r w:rsidR="00791E65" w:rsidRPr="005B45BE">
        <w:rPr>
          <w:rFonts w:cs="Times New Roman"/>
          <w:bCs/>
          <w:i/>
          <w:sz w:val="18"/>
          <w:szCs w:val="18"/>
        </w:rPr>
        <w:t xml:space="preserve">minimalne </w:t>
      </w:r>
      <w:r w:rsidRPr="005B45BE">
        <w:rPr>
          <w:rFonts w:cs="Times New Roman"/>
          <w:bCs/>
          <w:i/>
          <w:sz w:val="18"/>
          <w:szCs w:val="18"/>
        </w:rPr>
        <w:t>parametr</w:t>
      </w:r>
      <w:r w:rsidR="001C6984" w:rsidRPr="005B45BE">
        <w:rPr>
          <w:rFonts w:cs="Times New Roman"/>
          <w:bCs/>
          <w:i/>
          <w:sz w:val="18"/>
          <w:szCs w:val="18"/>
        </w:rPr>
        <w:t>y jakościowe</w:t>
      </w:r>
      <w:r w:rsidRPr="005B45BE">
        <w:rPr>
          <w:rFonts w:cs="Times New Roman"/>
          <w:bCs/>
          <w:i/>
          <w:sz w:val="18"/>
          <w:szCs w:val="18"/>
        </w:rPr>
        <w:t xml:space="preserve">. </w:t>
      </w:r>
    </w:p>
    <w:sectPr w:rsidR="00A66942" w:rsidRPr="005B45BE" w:rsidSect="00784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CE707A"/>
    <w:multiLevelType w:val="hybridMultilevel"/>
    <w:tmpl w:val="5A46C5F0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01"/>
    <w:rsid w:val="00013707"/>
    <w:rsid w:val="00013CE9"/>
    <w:rsid w:val="00015443"/>
    <w:rsid w:val="00017D48"/>
    <w:rsid w:val="000307C6"/>
    <w:rsid w:val="00052A05"/>
    <w:rsid w:val="0006601B"/>
    <w:rsid w:val="00066F11"/>
    <w:rsid w:val="00067D2A"/>
    <w:rsid w:val="000744B4"/>
    <w:rsid w:val="00080571"/>
    <w:rsid w:val="0009065B"/>
    <w:rsid w:val="000B08BF"/>
    <w:rsid w:val="000B1609"/>
    <w:rsid w:val="000C6366"/>
    <w:rsid w:val="000D5B40"/>
    <w:rsid w:val="000F2FBE"/>
    <w:rsid w:val="00102BC0"/>
    <w:rsid w:val="00136366"/>
    <w:rsid w:val="001402D4"/>
    <w:rsid w:val="00157C41"/>
    <w:rsid w:val="00161189"/>
    <w:rsid w:val="001746E3"/>
    <w:rsid w:val="00174F7F"/>
    <w:rsid w:val="00197CFA"/>
    <w:rsid w:val="001A38B9"/>
    <w:rsid w:val="001A5843"/>
    <w:rsid w:val="001A6FB9"/>
    <w:rsid w:val="001A7B15"/>
    <w:rsid w:val="001C6984"/>
    <w:rsid w:val="001E3F88"/>
    <w:rsid w:val="001F2E77"/>
    <w:rsid w:val="001F2FA2"/>
    <w:rsid w:val="00201435"/>
    <w:rsid w:val="00221C89"/>
    <w:rsid w:val="00244432"/>
    <w:rsid w:val="00247E00"/>
    <w:rsid w:val="002600EB"/>
    <w:rsid w:val="00284595"/>
    <w:rsid w:val="00286B28"/>
    <w:rsid w:val="00296D44"/>
    <w:rsid w:val="002C496C"/>
    <w:rsid w:val="002C637B"/>
    <w:rsid w:val="002E2508"/>
    <w:rsid w:val="00306B6E"/>
    <w:rsid w:val="003171BD"/>
    <w:rsid w:val="00325ED1"/>
    <w:rsid w:val="00335177"/>
    <w:rsid w:val="003364D0"/>
    <w:rsid w:val="00351ECC"/>
    <w:rsid w:val="003557D3"/>
    <w:rsid w:val="003631B0"/>
    <w:rsid w:val="003636AC"/>
    <w:rsid w:val="00363CF1"/>
    <w:rsid w:val="0038534E"/>
    <w:rsid w:val="00390EBE"/>
    <w:rsid w:val="003A39B2"/>
    <w:rsid w:val="003B395F"/>
    <w:rsid w:val="003B48F7"/>
    <w:rsid w:val="003B7F64"/>
    <w:rsid w:val="003D4932"/>
    <w:rsid w:val="003D6125"/>
    <w:rsid w:val="003D7497"/>
    <w:rsid w:val="003E53CC"/>
    <w:rsid w:val="003F0D64"/>
    <w:rsid w:val="003F43A4"/>
    <w:rsid w:val="00400903"/>
    <w:rsid w:val="0040502B"/>
    <w:rsid w:val="00416F0C"/>
    <w:rsid w:val="0042147E"/>
    <w:rsid w:val="00422B31"/>
    <w:rsid w:val="00444797"/>
    <w:rsid w:val="00444D1A"/>
    <w:rsid w:val="00452E17"/>
    <w:rsid w:val="00466083"/>
    <w:rsid w:val="0047232B"/>
    <w:rsid w:val="00477326"/>
    <w:rsid w:val="00477954"/>
    <w:rsid w:val="00477EE1"/>
    <w:rsid w:val="00481BFB"/>
    <w:rsid w:val="00484090"/>
    <w:rsid w:val="00485245"/>
    <w:rsid w:val="004920DC"/>
    <w:rsid w:val="004930FE"/>
    <w:rsid w:val="004B1943"/>
    <w:rsid w:val="004B7378"/>
    <w:rsid w:val="004E26DC"/>
    <w:rsid w:val="004F2DDA"/>
    <w:rsid w:val="004F78D2"/>
    <w:rsid w:val="00502B16"/>
    <w:rsid w:val="00515595"/>
    <w:rsid w:val="00520723"/>
    <w:rsid w:val="0052574A"/>
    <w:rsid w:val="00535984"/>
    <w:rsid w:val="00540FE7"/>
    <w:rsid w:val="00563150"/>
    <w:rsid w:val="0057781E"/>
    <w:rsid w:val="00585355"/>
    <w:rsid w:val="00587A26"/>
    <w:rsid w:val="005A0365"/>
    <w:rsid w:val="005A7582"/>
    <w:rsid w:val="005B45BE"/>
    <w:rsid w:val="005C0BF0"/>
    <w:rsid w:val="005D3801"/>
    <w:rsid w:val="005D7FCB"/>
    <w:rsid w:val="005F2FAA"/>
    <w:rsid w:val="005F560B"/>
    <w:rsid w:val="0060621B"/>
    <w:rsid w:val="00614370"/>
    <w:rsid w:val="006314AE"/>
    <w:rsid w:val="00643F22"/>
    <w:rsid w:val="00656AB8"/>
    <w:rsid w:val="00667EAD"/>
    <w:rsid w:val="006700C0"/>
    <w:rsid w:val="006809B8"/>
    <w:rsid w:val="006919FA"/>
    <w:rsid w:val="006932D7"/>
    <w:rsid w:val="006B01CB"/>
    <w:rsid w:val="006C4CC3"/>
    <w:rsid w:val="006D1239"/>
    <w:rsid w:val="006D224B"/>
    <w:rsid w:val="006E63A9"/>
    <w:rsid w:val="006F1A24"/>
    <w:rsid w:val="006F60D4"/>
    <w:rsid w:val="00701B0A"/>
    <w:rsid w:val="007070CE"/>
    <w:rsid w:val="007143A4"/>
    <w:rsid w:val="0072738D"/>
    <w:rsid w:val="007320B5"/>
    <w:rsid w:val="00733D18"/>
    <w:rsid w:val="00736171"/>
    <w:rsid w:val="00750F33"/>
    <w:rsid w:val="0075100F"/>
    <w:rsid w:val="00771129"/>
    <w:rsid w:val="00775062"/>
    <w:rsid w:val="00784CC1"/>
    <w:rsid w:val="0078552D"/>
    <w:rsid w:val="00785570"/>
    <w:rsid w:val="00791E65"/>
    <w:rsid w:val="007944C0"/>
    <w:rsid w:val="007A6B7C"/>
    <w:rsid w:val="007B5EE3"/>
    <w:rsid w:val="007C560F"/>
    <w:rsid w:val="007D34DE"/>
    <w:rsid w:val="007D47D1"/>
    <w:rsid w:val="007D62D2"/>
    <w:rsid w:val="007E472B"/>
    <w:rsid w:val="007E6284"/>
    <w:rsid w:val="007F6CF4"/>
    <w:rsid w:val="007F7177"/>
    <w:rsid w:val="00801757"/>
    <w:rsid w:val="008079B8"/>
    <w:rsid w:val="008144D1"/>
    <w:rsid w:val="00815839"/>
    <w:rsid w:val="008172D7"/>
    <w:rsid w:val="00820D02"/>
    <w:rsid w:val="00837FAF"/>
    <w:rsid w:val="00844314"/>
    <w:rsid w:val="00860ECB"/>
    <w:rsid w:val="00867916"/>
    <w:rsid w:val="00870885"/>
    <w:rsid w:val="00871E00"/>
    <w:rsid w:val="00872109"/>
    <w:rsid w:val="00880127"/>
    <w:rsid w:val="008914AF"/>
    <w:rsid w:val="0089481B"/>
    <w:rsid w:val="008D34E7"/>
    <w:rsid w:val="008D5A70"/>
    <w:rsid w:val="008D5E09"/>
    <w:rsid w:val="008E47DE"/>
    <w:rsid w:val="00903FAC"/>
    <w:rsid w:val="00911BFE"/>
    <w:rsid w:val="0094302F"/>
    <w:rsid w:val="00946611"/>
    <w:rsid w:val="00976E38"/>
    <w:rsid w:val="009904E4"/>
    <w:rsid w:val="0099411F"/>
    <w:rsid w:val="009947DE"/>
    <w:rsid w:val="00996C35"/>
    <w:rsid w:val="00996D0C"/>
    <w:rsid w:val="009A22AD"/>
    <w:rsid w:val="009A696A"/>
    <w:rsid w:val="009A75E9"/>
    <w:rsid w:val="009B5ECB"/>
    <w:rsid w:val="009C1908"/>
    <w:rsid w:val="009D1369"/>
    <w:rsid w:val="009D54A2"/>
    <w:rsid w:val="009D6258"/>
    <w:rsid w:val="00A051FC"/>
    <w:rsid w:val="00A1606B"/>
    <w:rsid w:val="00A171F1"/>
    <w:rsid w:val="00A229F0"/>
    <w:rsid w:val="00A23FEB"/>
    <w:rsid w:val="00A43C8F"/>
    <w:rsid w:val="00A455CA"/>
    <w:rsid w:val="00A45F9C"/>
    <w:rsid w:val="00A53A6C"/>
    <w:rsid w:val="00A65FB2"/>
    <w:rsid w:val="00A66942"/>
    <w:rsid w:val="00A7466B"/>
    <w:rsid w:val="00A872F5"/>
    <w:rsid w:val="00A928CF"/>
    <w:rsid w:val="00A94C4B"/>
    <w:rsid w:val="00A971B6"/>
    <w:rsid w:val="00AB10D2"/>
    <w:rsid w:val="00AC4446"/>
    <w:rsid w:val="00AC55CB"/>
    <w:rsid w:val="00AC6EB8"/>
    <w:rsid w:val="00AE6824"/>
    <w:rsid w:val="00AF75F5"/>
    <w:rsid w:val="00B017E2"/>
    <w:rsid w:val="00B03B8A"/>
    <w:rsid w:val="00B202EE"/>
    <w:rsid w:val="00B20DB6"/>
    <w:rsid w:val="00B35942"/>
    <w:rsid w:val="00B40D99"/>
    <w:rsid w:val="00B72A1E"/>
    <w:rsid w:val="00B76063"/>
    <w:rsid w:val="00B96E18"/>
    <w:rsid w:val="00BB4E78"/>
    <w:rsid w:val="00BB4EA3"/>
    <w:rsid w:val="00BF2FD9"/>
    <w:rsid w:val="00BF3FE7"/>
    <w:rsid w:val="00C1014E"/>
    <w:rsid w:val="00C105E9"/>
    <w:rsid w:val="00C12116"/>
    <w:rsid w:val="00C23B89"/>
    <w:rsid w:val="00C32F53"/>
    <w:rsid w:val="00C37D50"/>
    <w:rsid w:val="00C43AE3"/>
    <w:rsid w:val="00C6159F"/>
    <w:rsid w:val="00C620DD"/>
    <w:rsid w:val="00C7109D"/>
    <w:rsid w:val="00C82389"/>
    <w:rsid w:val="00C9562C"/>
    <w:rsid w:val="00CC09A1"/>
    <w:rsid w:val="00CC42E0"/>
    <w:rsid w:val="00CC6FF0"/>
    <w:rsid w:val="00CC7C8A"/>
    <w:rsid w:val="00CD3E24"/>
    <w:rsid w:val="00CD3E4B"/>
    <w:rsid w:val="00CE6DED"/>
    <w:rsid w:val="00CF6C18"/>
    <w:rsid w:val="00D1498A"/>
    <w:rsid w:val="00D263F3"/>
    <w:rsid w:val="00D30A42"/>
    <w:rsid w:val="00D6065C"/>
    <w:rsid w:val="00D97139"/>
    <w:rsid w:val="00DA3885"/>
    <w:rsid w:val="00DA629F"/>
    <w:rsid w:val="00DA62E4"/>
    <w:rsid w:val="00DA6D37"/>
    <w:rsid w:val="00DB20C7"/>
    <w:rsid w:val="00E03F25"/>
    <w:rsid w:val="00E11105"/>
    <w:rsid w:val="00E2716C"/>
    <w:rsid w:val="00E31F86"/>
    <w:rsid w:val="00E717E4"/>
    <w:rsid w:val="00E71AFD"/>
    <w:rsid w:val="00E75819"/>
    <w:rsid w:val="00E80FB3"/>
    <w:rsid w:val="00E84871"/>
    <w:rsid w:val="00E86ED3"/>
    <w:rsid w:val="00E920B6"/>
    <w:rsid w:val="00E93C76"/>
    <w:rsid w:val="00EA160A"/>
    <w:rsid w:val="00EC6504"/>
    <w:rsid w:val="00ED1C18"/>
    <w:rsid w:val="00EE6633"/>
    <w:rsid w:val="00EF230D"/>
    <w:rsid w:val="00F02AB3"/>
    <w:rsid w:val="00F16CAA"/>
    <w:rsid w:val="00F17679"/>
    <w:rsid w:val="00F215F2"/>
    <w:rsid w:val="00F23180"/>
    <w:rsid w:val="00F30551"/>
    <w:rsid w:val="00F3339A"/>
    <w:rsid w:val="00F73E0B"/>
    <w:rsid w:val="00F83A22"/>
    <w:rsid w:val="00F969A8"/>
    <w:rsid w:val="00F976AD"/>
    <w:rsid w:val="00FA2EF0"/>
    <w:rsid w:val="00FB4191"/>
    <w:rsid w:val="00FC1576"/>
    <w:rsid w:val="00FC27FE"/>
    <w:rsid w:val="00FC42A0"/>
    <w:rsid w:val="00FD5EDB"/>
    <w:rsid w:val="00FD699B"/>
    <w:rsid w:val="00FD74F7"/>
    <w:rsid w:val="00FE01B8"/>
    <w:rsid w:val="00FE2293"/>
    <w:rsid w:val="00FE2785"/>
    <w:rsid w:val="00FF63A2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55B89-9C8F-4AF0-A8C4-7DE98170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3801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4F7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694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F78D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ttribute-value">
    <w:name w:val="attribute-value"/>
    <w:basedOn w:val="Domylnaczcionkaakapitu"/>
    <w:rsid w:val="0075100F"/>
  </w:style>
  <w:style w:type="character" w:customStyle="1" w:styleId="attribute-name">
    <w:name w:val="attribute-name"/>
    <w:basedOn w:val="Domylnaczcionkaakapitu"/>
    <w:rsid w:val="0075100F"/>
  </w:style>
  <w:style w:type="character" w:customStyle="1" w:styleId="apple-converted-space">
    <w:name w:val="apple-converted-space"/>
    <w:basedOn w:val="Domylnaczcionkaakapitu"/>
    <w:rsid w:val="0075100F"/>
  </w:style>
  <w:style w:type="paragraph" w:styleId="Tekstdymka">
    <w:name w:val="Balloon Text"/>
    <w:basedOn w:val="Normalny"/>
    <w:link w:val="TekstdymkaZnak"/>
    <w:uiPriority w:val="99"/>
    <w:semiHidden/>
    <w:unhideWhenUsed/>
    <w:rsid w:val="00284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5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FF6A5-D04A-4919-A526-8337B200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2291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Zaremba</dc:creator>
  <cp:lastModifiedBy>Magdalena Denis-Szymczuk</cp:lastModifiedBy>
  <cp:revision>2</cp:revision>
  <cp:lastPrinted>2018-02-08T10:07:00Z</cp:lastPrinted>
  <dcterms:created xsi:type="dcterms:W3CDTF">2018-02-09T10:22:00Z</dcterms:created>
  <dcterms:modified xsi:type="dcterms:W3CDTF">2018-02-09T10:22:00Z</dcterms:modified>
</cp:coreProperties>
</file>