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32" w:rsidRPr="00212950" w:rsidRDefault="00775232" w:rsidP="00775232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  <w:r w:rsidRPr="00212950">
        <w:rPr>
          <w:rFonts w:ascii="Times New Roman" w:hAnsi="Times New Roman"/>
          <w:sz w:val="24"/>
          <w:szCs w:val="24"/>
        </w:rPr>
        <w:t>Załącznik nr 4 do rozpoznania cenowego nr WOF.261.9</w:t>
      </w:r>
      <w:r w:rsidR="00212950" w:rsidRPr="00212950">
        <w:rPr>
          <w:rFonts w:ascii="Times New Roman" w:hAnsi="Times New Roman"/>
          <w:sz w:val="24"/>
          <w:szCs w:val="24"/>
        </w:rPr>
        <w:t>9</w:t>
      </w:r>
      <w:r w:rsidRPr="00212950">
        <w:rPr>
          <w:rFonts w:ascii="Times New Roman" w:hAnsi="Times New Roman"/>
          <w:sz w:val="24"/>
          <w:szCs w:val="24"/>
        </w:rPr>
        <w:t>.2019.MDS</w:t>
      </w:r>
    </w:p>
    <w:p w:rsidR="00775232" w:rsidRPr="00212950" w:rsidRDefault="00775232" w:rsidP="00775232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  <w:r w:rsidRPr="00212950">
        <w:rPr>
          <w:rFonts w:ascii="Times New Roman" w:hAnsi="Times New Roman"/>
          <w:sz w:val="24"/>
          <w:szCs w:val="24"/>
        </w:rPr>
        <w:t>(</w:t>
      </w:r>
      <w:r w:rsidRPr="00212950">
        <w:rPr>
          <w:rFonts w:ascii="Times New Roman" w:hAnsi="Times New Roman"/>
          <w:i/>
          <w:iCs/>
          <w:sz w:val="24"/>
          <w:szCs w:val="24"/>
        </w:rPr>
        <w:t>Załącznik do formularz oferty cenowej</w:t>
      </w:r>
      <w:r w:rsidRPr="00212950">
        <w:rPr>
          <w:rFonts w:ascii="Times New Roman" w:hAnsi="Times New Roman"/>
          <w:sz w:val="24"/>
          <w:szCs w:val="24"/>
        </w:rPr>
        <w:t>)</w:t>
      </w:r>
    </w:p>
    <w:p w:rsidR="00775232" w:rsidRPr="00212950" w:rsidRDefault="00775232" w:rsidP="00775232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</w:p>
    <w:p w:rsidR="00775232" w:rsidRPr="00212950" w:rsidRDefault="00775232" w:rsidP="00775232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  <w:r w:rsidRPr="00212950">
        <w:rPr>
          <w:rFonts w:ascii="Times New Roman" w:hAnsi="Times New Roman"/>
          <w:sz w:val="24"/>
          <w:szCs w:val="24"/>
        </w:rPr>
        <w:t>Formularz wskazania nazw oferowanych materiałów biurowych</w:t>
      </w:r>
    </w:p>
    <w:p w:rsidR="00775232" w:rsidRPr="00212950" w:rsidRDefault="00775232" w:rsidP="00775232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</w:p>
    <w:p w:rsidR="00F31709" w:rsidRPr="00212950" w:rsidRDefault="00F31709" w:rsidP="00F31709">
      <w:pPr>
        <w:jc w:val="both"/>
        <w:rPr>
          <w:rFonts w:ascii="Times New Roman" w:hAnsi="Times New Roman"/>
          <w:b/>
          <w:sz w:val="24"/>
          <w:szCs w:val="24"/>
        </w:rPr>
      </w:pPr>
      <w:r w:rsidRPr="00212950">
        <w:rPr>
          <w:rFonts w:ascii="Times New Roman" w:hAnsi="Times New Roman"/>
          <w:b/>
          <w:sz w:val="24"/>
          <w:szCs w:val="24"/>
        </w:rPr>
        <w:t>Zadanie 1: Dostawa materiałów biurowych na potrzeby projektu nr POIS.02.04.00-00-0191/16 pn. „Inwentaryzacja cennych siedlisk przyrodniczych kraju, gatunków występujących w ich obrębie oraz stworzenie Banku Danych o Zasobach Przyrodniczych”.</w:t>
      </w:r>
    </w:p>
    <w:p w:rsidR="00F31709" w:rsidRPr="00212950" w:rsidRDefault="00F31709" w:rsidP="00F31709">
      <w:pPr>
        <w:jc w:val="both"/>
        <w:rPr>
          <w:rFonts w:ascii="Times New Roman" w:hAnsi="Times New Roman"/>
          <w:sz w:val="24"/>
          <w:szCs w:val="24"/>
        </w:rPr>
      </w:pPr>
      <w:r w:rsidRPr="00212950">
        <w:rPr>
          <w:rFonts w:ascii="Times New Roman" w:hAnsi="Times New Roman"/>
          <w:sz w:val="24"/>
          <w:szCs w:val="24"/>
        </w:rPr>
        <w:t xml:space="preserve">W ramach zadania nr 1 </w:t>
      </w:r>
      <w:r w:rsidR="00075B29" w:rsidRPr="00212950">
        <w:rPr>
          <w:rFonts w:ascii="Times New Roman" w:hAnsi="Times New Roman"/>
          <w:sz w:val="24"/>
          <w:szCs w:val="24"/>
        </w:rPr>
        <w:t xml:space="preserve">zobowiązuję się </w:t>
      </w:r>
      <w:r w:rsidRPr="00212950">
        <w:rPr>
          <w:rFonts w:ascii="Times New Roman" w:hAnsi="Times New Roman"/>
          <w:sz w:val="24"/>
          <w:szCs w:val="24"/>
        </w:rPr>
        <w:t>dostarcz</w:t>
      </w:r>
      <w:r w:rsidR="00075B29" w:rsidRPr="00212950">
        <w:rPr>
          <w:rFonts w:ascii="Times New Roman" w:hAnsi="Times New Roman"/>
          <w:sz w:val="24"/>
          <w:szCs w:val="24"/>
        </w:rPr>
        <w:t>yć</w:t>
      </w:r>
      <w:r w:rsidRPr="00212950">
        <w:rPr>
          <w:rFonts w:ascii="Times New Roman" w:hAnsi="Times New Roman"/>
          <w:sz w:val="24"/>
          <w:szCs w:val="24"/>
        </w:rPr>
        <w:t xml:space="preserve"> Zamawiającemu materiał</w:t>
      </w:r>
      <w:r w:rsidR="00075B29" w:rsidRPr="00212950">
        <w:rPr>
          <w:rFonts w:ascii="Times New Roman" w:hAnsi="Times New Roman"/>
          <w:sz w:val="24"/>
          <w:szCs w:val="24"/>
        </w:rPr>
        <w:t>y biurowe wskazane w poniższej tabeli</w:t>
      </w:r>
      <w:r w:rsidRPr="00212950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90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11"/>
        <w:gridCol w:w="2835"/>
        <w:gridCol w:w="993"/>
        <w:gridCol w:w="992"/>
        <w:gridCol w:w="2541"/>
      </w:tblGrid>
      <w:tr w:rsidR="00990931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931" w:rsidRPr="00212950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931" w:rsidRPr="00212950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lang w:eastAsia="pl-PL"/>
              </w:rPr>
              <w:t>Nazwa artykułu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90931" w:rsidRPr="00212950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lang w:eastAsia="pl-PL"/>
              </w:rPr>
              <w:t>Opis</w:t>
            </w:r>
          </w:p>
          <w:p w:rsidR="00990931" w:rsidRPr="00212950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lang w:eastAsia="pl-PL"/>
              </w:rPr>
              <w:t>(wymagania minimalne)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0931" w:rsidRPr="00212950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0931" w:rsidRPr="00212950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24E95" w:rsidRPr="00212950" w:rsidRDefault="00224E95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lang w:eastAsia="pl-PL"/>
              </w:rPr>
              <w:t>Producent i n</w:t>
            </w:r>
            <w:r w:rsidR="00990931" w:rsidRPr="0021295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azwa </w:t>
            </w:r>
            <w:r w:rsidRPr="0021295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(symbol lub model) </w:t>
            </w:r>
            <w:r w:rsidR="00990931" w:rsidRPr="0021295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oferowanego </w:t>
            </w:r>
            <w:r w:rsidRPr="0021295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materiału biurowego </w:t>
            </w:r>
          </w:p>
          <w:p w:rsidR="00990931" w:rsidRPr="00212950" w:rsidRDefault="00224E95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(P</w:t>
            </w:r>
            <w:r w:rsidR="00990931" w:rsidRPr="00212950">
              <w:rPr>
                <w:rFonts w:ascii="Times New Roman" w:eastAsia="Times New Roman" w:hAnsi="Times New Roman"/>
                <w:lang w:eastAsia="pl-PL"/>
              </w:rPr>
              <w:t xml:space="preserve">roszę wskazać </w:t>
            </w:r>
            <w:r w:rsidR="00285076" w:rsidRPr="00212950">
              <w:rPr>
                <w:rFonts w:ascii="Times New Roman" w:eastAsia="Times New Roman" w:hAnsi="Times New Roman"/>
                <w:lang w:eastAsia="pl-PL"/>
              </w:rPr>
              <w:t xml:space="preserve">konkretny produkt </w:t>
            </w:r>
            <w:r w:rsidR="00990931" w:rsidRPr="00212950">
              <w:rPr>
                <w:rFonts w:ascii="Times New Roman" w:eastAsia="Times New Roman" w:hAnsi="Times New Roman"/>
                <w:lang w:eastAsia="pl-PL"/>
              </w:rPr>
              <w:t>w sposób umożliwiający Zamawiającemu identyfikację zaoferowanego produktu w celu sprawdzenia, czy spełnia on wymagania opisane w kolumnie 2 i 3 niniejszej tabeli)</w:t>
            </w:r>
            <w:r w:rsidR="005640A9" w:rsidRPr="0021295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/</w:t>
            </w:r>
          </w:p>
          <w:p w:rsidR="005640A9" w:rsidRPr="00212950" w:rsidRDefault="005640A9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lang w:eastAsia="pl-PL"/>
              </w:rPr>
              <w:t>Okres gwarancji (proszę wpisać we wskazanych miejscach)</w:t>
            </w:r>
          </w:p>
        </w:tc>
      </w:tr>
      <w:tr w:rsidR="00990931" w:rsidRPr="00212950" w:rsidTr="004B5F0B">
        <w:trPr>
          <w:trHeight w:val="41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931" w:rsidRPr="00212950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31" w:rsidRPr="00212950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931" w:rsidRPr="00212950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31" w:rsidRPr="00212950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31" w:rsidRPr="00212950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931" w:rsidRPr="00212950" w:rsidRDefault="00990931" w:rsidP="0099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</w:tr>
      <w:tr w:rsidR="0055286D" w:rsidRPr="00212950" w:rsidTr="00D4012E">
        <w:trPr>
          <w:trHeight w:val="41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Papier A4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format A4, gramatura 80 g/m2, białość wg skali CIE: minimum 161, opakowanie - ryza 500 ark.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ryza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5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Papier A3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format A3, gramatura 80 g/m2, bia</w:t>
            </w:r>
            <w:r w:rsidR="001E3FE7" w:rsidRPr="00212950">
              <w:rPr>
                <w:rFonts w:ascii="Times New Roman" w:eastAsia="Times New Roman" w:hAnsi="Times New Roman"/>
                <w:lang w:eastAsia="pl-PL"/>
              </w:rPr>
              <w:t>łość wg skali CIE: minimum 161,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opakowanie - ryza 500 ark.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ryza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41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Cienkopis niebieski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kolor tuszu: niebieski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tusz na bazie wody, odporny na wysychanie, grubość linii pisania: 0,4 mm, fibrowa końcówka oprawiona w metal, nasadka w kolorze tuszu, wentylowana skuwka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41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Cienkopis czerwony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kolor tuszu: czerwony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 xml:space="preserve">tusz na bazie wody, odporny na wysychanie, grubość linii pisania: 0,4 mm, fibrowa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lastRenderedPageBreak/>
              <w:t>końcówka oprawiona w metal, nasadka w kolorze tuszu, wentylowana skuwka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4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Cienkopis zielony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kolor tuszu: zielony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tusz na bazie wody, odporny na wysychanie, grubość linii pisania: 0,4 mm, fibrowa końcówka oprawiona w metal, nasadka w kolorze tuszu, wentylowana skuwka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54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Długopis automatyczny niebieski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D1549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grubość ko</w:t>
            </w:r>
            <w:r w:rsidR="00D1549F" w:rsidRPr="00212950">
              <w:rPr>
                <w:rFonts w:ascii="Times New Roman" w:eastAsia="Times New Roman" w:hAnsi="Times New Roman"/>
                <w:lang w:eastAsia="pl-PL"/>
              </w:rPr>
              <w:t>ńcówki w zakresie: 0,7 - 1,0 mm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kolor tuszu: niebieski, obudowa z tworzywa sztucznego, gumowy uchwyt, możliwość wymiany wkładów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6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Segregator A4 50 mm zielony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format: A4, grubość kartonu: min. 2,1 mm, szerokość </w:t>
            </w:r>
            <w:bookmarkStart w:id="0" w:name="_GoBack"/>
            <w:bookmarkEnd w:id="0"/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grzbietu: 50 mm,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2 ringowy, posiadający wzmocniony mechanizm dźwigniowy z dociskiem,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 xml:space="preserve">wykonany z tektury pokrytej okleiną polipropylenową, na grzbiecie wzmocniony metalowym okuciem otwór na palec oraz wymienna etykieta znajdująca się w przezroczystej kieszeni,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dolna część wzmocniona nierdzewną listwą metalową,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kolor zewnętrznej okleiny: zielony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Segregator  A4 min 70 mm zielony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format: A4, grubość kartonu: min. 2,1 mm, szerokość grzbietu: min. 70 mm,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2 ringowy, posiadający wzmocniony mechanizm dźwigniowy z dociskiem,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 xml:space="preserve">wykonany z tektury pokrytej okleiną polipropylenową, na grzbiecie wzmocniony metalowym okuciem otwór na palec oraz wymienna etykieta znajdująca się w przezroczystej kieszeni,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dolna część wzmocniona nierdzewną listwą metalową, kolor zewnętrznej okleiny: zielony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Wąsy do papieru (białe)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podstawa wykonana z polipropylenu, wąsy wykonane z aluminium,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lastRenderedPageBreak/>
              <w:t>10.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Kalendarz biurkowy na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poziomy kalendarz tygodniowy do postawienia na biurku, </w:t>
            </w: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spiralowany</w:t>
            </w:r>
            <w:proofErr w:type="spellEnd"/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 z przewracanymi kartkami, miejsce na notatki przy każdym dniu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zaznaczone imieniny i święta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Linijka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długość: 20 cm, skala w centymetrach,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przezroczysta, nieścieralna skala,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podziałka co jeden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41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Linijka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długość: 30 cm, skala w centymetrach,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przezroczysta, nieścieralna skala,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podziałka co jeden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5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Klej biurowy w sztyfcie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przeznaczony do klejenia papieru, tektury oraz fotografii, bezbarwny,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usuwalny za pomocą wody,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opakowanie: min 8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4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Zszywacz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D1549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metalowy mechanizm, plastikowa obudowa, pojemność:</w:t>
            </w:r>
            <w:r w:rsidR="001E3FE7" w:rsidRPr="00212950">
              <w:rPr>
                <w:rFonts w:ascii="Times New Roman" w:eastAsia="Times New Roman" w:hAnsi="Times New Roman"/>
                <w:lang w:eastAsia="pl-PL"/>
              </w:rPr>
              <w:t xml:space="preserve"> 100 - 200 zszywek, zszywa 25-30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 kartek zszywkami 24/6, głębokość wsunięcia kartek: 65 mm, minimum 5 letnia gwarancja producenta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640A9" w:rsidRPr="00212950" w:rsidRDefault="005640A9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640A9" w:rsidRPr="00212950" w:rsidRDefault="005640A9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  <w:p w:rsidR="005640A9" w:rsidRPr="00212950" w:rsidRDefault="005640A9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640A9" w:rsidRPr="00212950" w:rsidRDefault="005640A9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Okres gwarancji: ………</w:t>
            </w:r>
          </w:p>
        </w:tc>
      </w:tr>
      <w:tr w:rsidR="0055286D" w:rsidRPr="00212950" w:rsidTr="00D4012E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Dziurkacz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D1549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do 30 kartek, podstawa i uchwyt z  metalowym mechanizmem, metalowa obudowa, wysuwany ogranicznik formatu (A4, US, A5, A6, 888),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wskaźnik środka strony, pojemnik na ścinki na dwie dziurki, odstęp pomiędzy dziurkami: 80 mm, minimum 5 letnia gwarancja producenta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0A9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640A9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640A9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  <w:p w:rsidR="005640A9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5286D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Okres gwarancji: ………</w:t>
            </w: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Taśma klejąca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6D" w:rsidRPr="00212950" w:rsidRDefault="0055286D" w:rsidP="00D1549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wymiar: 19 mm x 33m, samoprzylepna, przezroczysta,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Taśma klejąca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1E3FE7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brązowa, szerokość min. 48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Taśma klejąca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dwustronna, szerokość 5-6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Taśma klejąca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dwustronna, szerokość 2-3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Marker do płyt CD/DVD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dwustronny marker permanentny z szybkoschnącym tuszem, pisze po każdej powierzchni, dwa rodzaje końcówek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lastRenderedPageBreak/>
              <w:t>piszących: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 xml:space="preserve">grubość linii pisania: max 0,8 mm,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 xml:space="preserve">grubość linii pisania: max 0,5 mm,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przyjazny dla środowiska, nie zawiera ksylenu, doskonały do opisywania płyt CD/DVD i folii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Zakreśla</w:t>
            </w:r>
          </w:p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cze</w:t>
            </w:r>
            <w:proofErr w:type="spellEnd"/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zakreślacze</w:t>
            </w:r>
            <w:proofErr w:type="spellEnd"/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 fluorescencyjne,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z nietoksycznym tuszem na bazie wody, obudowa w kolorze tuszu,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końcówka ścięta o szerokości linii pisania od 1 mm do 5 mm,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długość linii pisania min. 200 m,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4 różne kolory: zielony, żółty, pomarańczowy, niebieski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Teczka tekturowa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kolor zielony, na gumkę, format A4,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gramatura min 400g/m2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4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Teczka skrzydłowa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D1549F" w:rsidP="00D1549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z gumką z grubej tektury, </w:t>
            </w:r>
            <w:r w:rsidR="0055286D" w:rsidRPr="00212950">
              <w:rPr>
                <w:rFonts w:ascii="Times New Roman" w:eastAsia="Times New Roman" w:hAnsi="Times New Roman"/>
                <w:lang w:eastAsia="pl-PL"/>
              </w:rPr>
              <w:t>grzbiet szerokości min. 5 cm, kolor jasno zielony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="0055286D" w:rsidRPr="00212950">
              <w:rPr>
                <w:rFonts w:ascii="Times New Roman" w:eastAsia="Times New Roman" w:hAnsi="Times New Roman"/>
                <w:lang w:eastAsia="pl-PL"/>
              </w:rPr>
              <w:t>format 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Skoroszyt A4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z PCV zawieszany do segregatora,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przednia okładka przezroczysta, tylna zielona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7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Ofertówka</w:t>
            </w:r>
            <w:proofErr w:type="spellEnd"/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 sztywna A4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otwierana z góry i z prawej strony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wycięcie na palec ułatwiające wyjmowanie dokumentów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Koperta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bąbelkowa, samoklejąca, format A4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Brulion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format A4 w kratkę, 96 kartkowy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miękka oprawa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Brulion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format A4 w kratkę, 96 kartkowy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twarda oprawa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Zeszyt A5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w kratkę 32 kartkowy, miękka oprawa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47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Zeszyt A5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w kratkę, 96 kartkowy, twarda oprawa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5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Zeszyt A5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w kratkę, 96 kartkowy, miękka oprawa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Kalendarz na 2020 r.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format B5, w twardej okładce z gumką, tygodniowy, gumka na długopis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Teczka kopertowa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format A4, plastikowa, zapinana na zatrzask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Teczka kopertowa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format A5, plastikowa zapinana na zatrzask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lastRenderedPageBreak/>
              <w:t>35.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Pendrive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pojemność 64GB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rodzaj złącza USB 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Podkładka pod mysz i nadgarstek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wyprofilowana na nadgarstek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Teczka kopertowa A4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plastikowa zapinana na zatrzask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wpinana do segregatora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Teczka konferencyjna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zamykana na suwak, z kalkulatorem w komplecie, klips z notesem,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kieszenie na dokumenty, materiał: skóra ekologiczna, gumka na długopis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39.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Wizytownik</w:t>
            </w:r>
            <w:proofErr w:type="spellEnd"/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 obrotowy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wizytownik</w:t>
            </w:r>
            <w:proofErr w:type="spellEnd"/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 obrotowy na 400 wizytówek, zawierający 200 dwustronnych koszulek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posiadający indeks alfabetyczny (A-Z)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stabilna metalowa podstawa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40.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Długopis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tusz niebieski, automatycznie chowany wkład, grubość linii pisania:  max 0,35 mm; rodzaj tuszu: pigmentowy, nie rozmazuje się, nie robi kleksów, nie blaknie, nie przesiąka przez papier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nie przerywa pisząc po śliskim papierze, np. faktury, papier kredowy,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wymienne wkłady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Długopis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tusz czarny, automatycznie chowany wkład, grubość linii pisania:  max 0,35 mm, rodzaj tuszu: pigmentowy,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nie rozmazuje się, nie robi kleksów, nie blaknie, nie przesiąka przez papier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nie przerywa pisząc po śliskim papierze, np. faktury, papier kredowy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wymienne wkłady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Ołówek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ołówek grafitowy o twardości HB z gumką, grafit odporny na złamania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43.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Nożyczki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długość 20-21 cm, ostrza ze stali nierdzewnej, powlekane tytanem,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asymetryczny wyprofilowany uchwyt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63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44.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Nożyczki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długość 17-18 cm,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wykonane ze stali nierdzewnej,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uchwyt pokryty miękkim tworzywem,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 xml:space="preserve">ostrze pokryte fluorem,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lastRenderedPageBreak/>
              <w:t>odporne na przywieranie kleju oraz taśmy klejącej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45.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Temperówka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podwójna, aluminiowa/metalowa,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stalowe ostrza, do ołówków i kredek tradycyjnych oraz grubych o średnicy 11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46.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Temperówka elektryczna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zasilana bateriami typu AA,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wyjmowany pojemnik na ścinki,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do ołówków i kredek tradycyjnych oraz grubych o średnicy 11 mm,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antypoślizgowy spód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47.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Podajnik do taśmy klejącej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podajnik do taśm o </w:t>
            </w:r>
            <w:r w:rsidR="001E3FE7" w:rsidRPr="00212950">
              <w:rPr>
                <w:rFonts w:ascii="Times New Roman" w:eastAsia="Times New Roman" w:hAnsi="Times New Roman"/>
                <w:lang w:eastAsia="pl-PL"/>
              </w:rPr>
              <w:t>szerokości 18-19 mm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, z ostrzami do odrywania taśmy, umożliwia odrywanie taśmy jedną ręką, nabiurkowy, nie przesuwa się po powierzchni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48.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Kalkulator biurowy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zasilanie bateryjne oraz słoneczne, 12-sto pozycyjny wyświetlacz,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wybór trybu przecinka i ilości miejsc po przecinku, wyprofilowany wyświetlacz posiadający funkcje: klawisz cofania, klawisz zmiany znaku +/-, klawisz podwójnego zera, pierwiastka kwadratowego, obliczania procentów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F0668A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49</w:t>
            </w:r>
            <w:r w:rsidR="0055286D" w:rsidRPr="0021295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Pendrive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pojemność 16GB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rodzaj złącza USB 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6D" w:rsidRPr="00212950" w:rsidRDefault="00F0668A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50</w:t>
            </w:r>
            <w:r w:rsidR="0055286D" w:rsidRPr="0021295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Pendrive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pojemność 32GB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rodzaj złącza USB 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F0668A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51</w:t>
            </w:r>
            <w:r w:rsidR="0055286D" w:rsidRPr="0021295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Pendrive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pojemność 128GB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rodzaj złącza USB 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F0668A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52</w:t>
            </w:r>
            <w:r w:rsidR="0055286D" w:rsidRPr="0021295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Brulion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B5/96 kartkowy, kratka, miękka oprawa, gramatura kartek min 90g/m2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F0668A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53</w:t>
            </w:r>
            <w:r w:rsidR="0055286D" w:rsidRPr="0021295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Pojemnik na długopisy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kwadratowy wykonany z metalowej siateczki powlekanej mato</w:t>
            </w:r>
            <w:r w:rsidR="001E3FE7" w:rsidRPr="00212950">
              <w:rPr>
                <w:rFonts w:ascii="Times New Roman" w:eastAsia="Times New Roman" w:hAnsi="Times New Roman"/>
                <w:lang w:eastAsia="pl-PL"/>
              </w:rPr>
              <w:t>wym lakierem w kolorze czarnym,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F0668A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</w:t>
            </w:r>
            <w:r w:rsidR="00A7598A" w:rsidRPr="00212950">
              <w:rPr>
                <w:rFonts w:ascii="Times New Roman" w:eastAsia="Times New Roman" w:hAnsi="Times New Roman"/>
                <w:lang w:eastAsia="pl-PL"/>
              </w:rPr>
              <w:t>4</w:t>
            </w:r>
            <w:r w:rsidR="0055286D" w:rsidRPr="0021295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Przybornik na biurko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Wielofunkcyjny 8 komorowy przybornik z szufladką wykonany z galwanizowanej siatki metalowej z: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przegródką na wizytówki,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pojemnikami na długopisy,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półeczkami na spinacze i klipy,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szufladką na karteczki.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F0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lastRenderedPageBreak/>
              <w:t>5</w:t>
            </w:r>
            <w:r w:rsidR="00A7598A" w:rsidRPr="00212950">
              <w:rPr>
                <w:rFonts w:ascii="Times New Roman" w:eastAsia="Times New Roman" w:hAnsi="Times New Roman"/>
                <w:lang w:eastAsia="pl-PL"/>
              </w:rPr>
              <w:t>5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Teczka skrzydłowa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z gumką lub na klip, format  A4,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grzbiet min 90 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F0668A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</w:t>
            </w:r>
            <w:r w:rsidR="00A7598A" w:rsidRPr="00212950">
              <w:rPr>
                <w:rFonts w:ascii="Times New Roman" w:eastAsia="Times New Roman" w:hAnsi="Times New Roman"/>
                <w:lang w:eastAsia="pl-PL"/>
              </w:rPr>
              <w:t>6</w:t>
            </w:r>
            <w:r w:rsidR="0055286D" w:rsidRPr="0021295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Papier ozdobny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kremowy papier ozdobny z wyraźnym tłoczeniem o fakturze płótna, przeznaczony do drukarek laserowych i atramentowych, format A4,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gramatura 120g/m2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op. (50 ark.)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F0668A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</w:t>
            </w:r>
            <w:r w:rsidR="00A7598A" w:rsidRPr="00212950">
              <w:rPr>
                <w:rFonts w:ascii="Times New Roman" w:eastAsia="Times New Roman" w:hAnsi="Times New Roman"/>
                <w:lang w:eastAsia="pl-PL"/>
              </w:rPr>
              <w:t>7</w:t>
            </w:r>
            <w:r w:rsidR="0055286D" w:rsidRPr="0021295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Latarka czołowa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moc min 375 lumenów, zasięg min 100 m., waga z bateriami max 120 g,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wodoodporna, baterie w komplecie,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 xml:space="preserve">źródło światła LED, gwarancja </w:t>
            </w:r>
            <w:r w:rsidR="00537C49" w:rsidRPr="00212950">
              <w:rPr>
                <w:rFonts w:ascii="Times New Roman" w:eastAsia="Times New Roman" w:hAnsi="Times New Roman"/>
                <w:lang w:eastAsia="pl-PL"/>
              </w:rPr>
              <w:t>producenta m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in. 24 miesiące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D43AD" w:rsidRPr="00212950" w:rsidRDefault="007D43A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640A9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  <w:p w:rsidR="005640A9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D43AD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Okres gwarancji: ………</w:t>
            </w:r>
          </w:p>
        </w:tc>
      </w:tr>
      <w:tr w:rsidR="00212950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F0668A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</w:t>
            </w:r>
            <w:r w:rsidR="00A7598A" w:rsidRPr="00212950">
              <w:rPr>
                <w:rFonts w:ascii="Times New Roman" w:eastAsia="Times New Roman" w:hAnsi="Times New Roman"/>
                <w:lang w:eastAsia="pl-PL"/>
              </w:rPr>
              <w:t>8</w:t>
            </w:r>
            <w:r w:rsidR="0055286D" w:rsidRPr="0021295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Latarka ręczna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moc światła min 950 lm, aluminiowa obudowa, zasięg min 100 m,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wodoodporna, akumulatorowa, ładowarka w komplecie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możliwa zmiana szerokości wiązki światła, gwarancja producenta min. 2 lata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0A9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640A9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640A9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  <w:p w:rsidR="005640A9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5286D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Okres gwarancji: ………</w:t>
            </w: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A7598A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59</w:t>
            </w:r>
            <w:r w:rsidR="0055286D" w:rsidRPr="0021295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Koszulki A4 na suwak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Format A4, </w:t>
            </w:r>
            <w:r w:rsidR="00A7598A" w:rsidRPr="00212950">
              <w:rPr>
                <w:rFonts w:ascii="Times New Roman" w:eastAsia="Times New Roman" w:hAnsi="Times New Roman"/>
                <w:lang w:eastAsia="pl-PL"/>
              </w:rPr>
              <w:t>m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ultiperforowane,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wykonane z folii polipropylenowej (PVC) z suwakiem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5286D" w:rsidRPr="00212950" w:rsidTr="00D4012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F0668A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6</w:t>
            </w:r>
            <w:r w:rsidR="00A7598A" w:rsidRPr="00212950">
              <w:rPr>
                <w:rFonts w:ascii="Times New Roman" w:eastAsia="Times New Roman" w:hAnsi="Times New Roman"/>
                <w:lang w:eastAsia="pl-PL"/>
              </w:rPr>
              <w:t>0</w:t>
            </w:r>
            <w:r w:rsidR="0055286D" w:rsidRPr="0021295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Dziurkacz 4-dziurkowy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6D" w:rsidRPr="00212950" w:rsidRDefault="0055286D" w:rsidP="00D1549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dziurkacz metalowy 4-dziurkowy,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listwa formatowa, dwa osobne pojemniki na odpady z tworzywa sztucznego nierysującego podłoża,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dziurkuje do 15 kartek,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rozstaw dziurek 80-240 mm,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gwarancja producenta min. 3 lata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0A9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640A9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640A9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  <w:p w:rsidR="005640A9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55286D" w:rsidRPr="00212950" w:rsidRDefault="005640A9" w:rsidP="00564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Okres gwarancji: ………</w:t>
            </w:r>
          </w:p>
        </w:tc>
      </w:tr>
    </w:tbl>
    <w:p w:rsidR="00F31709" w:rsidRPr="00212950" w:rsidRDefault="00F31709" w:rsidP="00F31709"/>
    <w:p w:rsidR="00A7369C" w:rsidRPr="00212950" w:rsidRDefault="00A7369C" w:rsidP="00F31709">
      <w:pPr>
        <w:jc w:val="both"/>
        <w:rPr>
          <w:rFonts w:ascii="Times New Roman" w:hAnsi="Times New Roman"/>
          <w:b/>
          <w:sz w:val="24"/>
          <w:szCs w:val="24"/>
        </w:rPr>
      </w:pPr>
    </w:p>
    <w:p w:rsidR="00A7369C" w:rsidRPr="00212950" w:rsidRDefault="00A7369C" w:rsidP="00F31709">
      <w:pPr>
        <w:jc w:val="both"/>
        <w:rPr>
          <w:rFonts w:ascii="Times New Roman" w:hAnsi="Times New Roman"/>
          <w:b/>
          <w:sz w:val="24"/>
          <w:szCs w:val="24"/>
        </w:rPr>
      </w:pPr>
    </w:p>
    <w:p w:rsidR="00A7369C" w:rsidRPr="00212950" w:rsidRDefault="00A7369C" w:rsidP="00F31709">
      <w:pPr>
        <w:jc w:val="both"/>
        <w:rPr>
          <w:rFonts w:ascii="Times New Roman" w:hAnsi="Times New Roman"/>
          <w:b/>
          <w:sz w:val="24"/>
          <w:szCs w:val="24"/>
        </w:rPr>
      </w:pPr>
    </w:p>
    <w:p w:rsidR="00A7369C" w:rsidRPr="00212950" w:rsidRDefault="00A7369C" w:rsidP="00F31709">
      <w:pPr>
        <w:jc w:val="both"/>
        <w:rPr>
          <w:rFonts w:ascii="Times New Roman" w:hAnsi="Times New Roman"/>
          <w:b/>
          <w:sz w:val="24"/>
          <w:szCs w:val="24"/>
        </w:rPr>
      </w:pPr>
    </w:p>
    <w:p w:rsidR="00A7369C" w:rsidRPr="00212950" w:rsidRDefault="00A7369C" w:rsidP="00F31709">
      <w:pPr>
        <w:jc w:val="both"/>
        <w:rPr>
          <w:rFonts w:ascii="Times New Roman" w:hAnsi="Times New Roman"/>
          <w:b/>
          <w:sz w:val="24"/>
          <w:szCs w:val="24"/>
        </w:rPr>
      </w:pPr>
    </w:p>
    <w:p w:rsidR="00A7369C" w:rsidRPr="00212950" w:rsidRDefault="00A7369C" w:rsidP="00F31709">
      <w:pPr>
        <w:jc w:val="both"/>
        <w:rPr>
          <w:rFonts w:ascii="Times New Roman" w:hAnsi="Times New Roman"/>
          <w:b/>
          <w:sz w:val="24"/>
          <w:szCs w:val="24"/>
        </w:rPr>
      </w:pPr>
    </w:p>
    <w:p w:rsidR="00A7369C" w:rsidRPr="00212950" w:rsidRDefault="00A7369C" w:rsidP="00F31709">
      <w:pPr>
        <w:jc w:val="both"/>
        <w:rPr>
          <w:rFonts w:ascii="Times New Roman" w:hAnsi="Times New Roman"/>
          <w:b/>
          <w:sz w:val="24"/>
          <w:szCs w:val="24"/>
        </w:rPr>
      </w:pPr>
    </w:p>
    <w:p w:rsidR="00A7369C" w:rsidRPr="00212950" w:rsidRDefault="00A7369C" w:rsidP="00F31709">
      <w:pPr>
        <w:jc w:val="both"/>
        <w:rPr>
          <w:rFonts w:ascii="Times New Roman" w:hAnsi="Times New Roman"/>
          <w:b/>
          <w:sz w:val="24"/>
          <w:szCs w:val="24"/>
        </w:rPr>
      </w:pPr>
    </w:p>
    <w:p w:rsidR="00F31709" w:rsidRPr="00212950" w:rsidRDefault="00F31709" w:rsidP="00F31709">
      <w:pPr>
        <w:jc w:val="both"/>
        <w:rPr>
          <w:rFonts w:ascii="Times New Roman" w:hAnsi="Times New Roman"/>
          <w:b/>
          <w:sz w:val="24"/>
          <w:szCs w:val="24"/>
        </w:rPr>
      </w:pPr>
      <w:r w:rsidRPr="00212950">
        <w:rPr>
          <w:rFonts w:ascii="Times New Roman" w:hAnsi="Times New Roman"/>
          <w:b/>
          <w:sz w:val="24"/>
          <w:szCs w:val="24"/>
        </w:rPr>
        <w:lastRenderedPageBreak/>
        <w:t>Zadanie 2: Dostawa materiałów biurowych na potrzeby projektu nr POIS.02.04.00-00-0108/16 pn. „Ochrona siedlisk i gatunków terenów nieleśnych zależnych od wód”</w:t>
      </w:r>
    </w:p>
    <w:p w:rsidR="00067624" w:rsidRPr="00212950" w:rsidRDefault="00067624" w:rsidP="00067624">
      <w:pPr>
        <w:jc w:val="both"/>
        <w:rPr>
          <w:rFonts w:ascii="Times New Roman" w:hAnsi="Times New Roman"/>
          <w:sz w:val="24"/>
          <w:szCs w:val="24"/>
        </w:rPr>
      </w:pPr>
      <w:r w:rsidRPr="00212950">
        <w:rPr>
          <w:rFonts w:ascii="Times New Roman" w:hAnsi="Times New Roman"/>
          <w:sz w:val="24"/>
          <w:szCs w:val="24"/>
        </w:rPr>
        <w:t xml:space="preserve">W ramach zadania nr </w:t>
      </w:r>
      <w:r w:rsidR="00A565FA" w:rsidRPr="00212950">
        <w:rPr>
          <w:rFonts w:ascii="Times New Roman" w:hAnsi="Times New Roman"/>
          <w:sz w:val="24"/>
          <w:szCs w:val="24"/>
        </w:rPr>
        <w:t>2</w:t>
      </w:r>
      <w:r w:rsidRPr="00212950">
        <w:rPr>
          <w:rFonts w:ascii="Times New Roman" w:hAnsi="Times New Roman"/>
          <w:sz w:val="24"/>
          <w:szCs w:val="24"/>
        </w:rPr>
        <w:t xml:space="preserve"> zobowiązuję się dostarczyć Zamawiającemu materiały biurowe wskazane w poniższej tabeli: </w:t>
      </w:r>
    </w:p>
    <w:tbl>
      <w:tblPr>
        <w:tblW w:w="90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278"/>
        <w:gridCol w:w="2693"/>
        <w:gridCol w:w="993"/>
        <w:gridCol w:w="992"/>
        <w:gridCol w:w="2541"/>
      </w:tblGrid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(wymagania minimalne)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4E95" w:rsidRPr="00212950" w:rsidRDefault="00224E95" w:rsidP="00224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Producent i nazwa (symbol lub model) oferowanego materiału biurowego </w:t>
            </w:r>
          </w:p>
          <w:p w:rsidR="0055286D" w:rsidRPr="00212950" w:rsidRDefault="00224E95" w:rsidP="00224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(Proszę wskazać </w:t>
            </w:r>
            <w:r w:rsidR="001A32F0" w:rsidRPr="00212950">
              <w:rPr>
                <w:rFonts w:ascii="Times New Roman" w:eastAsia="Times New Roman" w:hAnsi="Times New Roman"/>
                <w:lang w:eastAsia="pl-PL"/>
              </w:rPr>
              <w:t xml:space="preserve">konkretny produkt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w sposób umożliwiający Zamawiającemu identyfikację zaoferowanego produktu w celu sprawdzenia, czy spełnia on wymagania opisane w kolumnie 2 i 3 niniejszej tabeli)</w:t>
            </w:r>
          </w:p>
          <w:p w:rsidR="00950D1A" w:rsidRPr="00212950" w:rsidRDefault="00950D1A" w:rsidP="00224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lang w:eastAsia="pl-PL"/>
              </w:rPr>
              <w:t>Okres gwarancji (proszę wpisać we wskazanych miejscach)</w:t>
            </w:r>
          </w:p>
        </w:tc>
      </w:tr>
      <w:tr w:rsidR="00E409AB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AB" w:rsidRPr="00212950" w:rsidRDefault="00E409AB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AB" w:rsidRPr="00212950" w:rsidRDefault="00E409AB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9AB" w:rsidRPr="00212950" w:rsidRDefault="00E409AB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09AB" w:rsidRPr="00212950" w:rsidRDefault="00E409AB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09AB" w:rsidRPr="00212950" w:rsidRDefault="00E409AB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09AB" w:rsidRPr="00212950" w:rsidRDefault="00E409AB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Papier A4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format A4, gramatura 80 g/m2, białość wg skali CIE: minimum 161,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 xml:space="preserve">opakowanie - ryza 500 ark.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ryza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Papier A3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format A3, gramatura 80 g/m2, białość wg skali CIE: minimum 161,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 xml:space="preserve">opakowanie - ryza 500 ark.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ryza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Cienkopis niebieski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kolor tuszu: niebieski; tusz na bazie wody, odporny na wysychanie, grubość linii pisania: 0,4 mm,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fibrowa końcówka oprawiona w metal, nasadka w kolorze tuszu, wentylowana skuwka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Cienkopis czerwony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kolor tuszu: czerwony, tusz na bazie wody, odporny na wysychanie, grubość linii pisania: 0,4 mm,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fibrowa końcówka oprawiona w metal, nasadka w kolorze tuszu, wentylowana skuwka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Cienkopis zielony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kolor tuszu: zielony, tusz na bazie wody, odporny na wysychanie, grubość linii pisania: 0,4 mm, fibrowa końcówka oprawiona w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lastRenderedPageBreak/>
              <w:t>metal, nasadka w kolorze tuszu, wentylowana skuwka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Cienkopis czarny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kolor tuszu: czarny, tusz na bazie wody, odporny na wysychanie, grubość linii pisania: 0,4 mm, fibrowa końcówka oprawiona w metal, nasadka w kolorze tuszu, wentylowana skuwka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Długopis automatyczny niebieski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D1549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grubość końcówki w zakresie 0,7 - 1,0 mm, kolor tuszu: niebieski, przezroczysta końcówka obudowy, obudowa z tworzywa sztucznego, gumowy uchwyt, możliwość wymiany wkładów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Wąsy do papieru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podstawa wykonana z polipropylenu, wąsy wykonane z aluminium,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Kalendarz biurkowy na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poziomy kalendarz tygodniowy do postawienia na biurku, </w:t>
            </w: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spiralowany</w:t>
            </w:r>
            <w:proofErr w:type="spellEnd"/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 z przewracanymi kartkami, miejsce na notatki, przy każdym dniu zaznaczone imieniny i święta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Taśma klejąca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6D" w:rsidRPr="00212950" w:rsidRDefault="0055286D" w:rsidP="00D1549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wymiar: 19 mm x 33 m, samoprzylepna, przezroczysta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Taśma klejąca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dwustronna, szerokość 5-6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Taśma klejąca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dwustronna, szerokość 2-3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Marker do płyt CD/DVD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dwustronny marker permanentny z 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s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zybkoschnącym tuszem, pisze po każdej powierzchni,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dwa rodzaje końcówek piszących: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 xml:space="preserve">grubość linii pisania: max 0,8 mm,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 xml:space="preserve">grubość linii pisania: max 0,5 mm,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przyjazny dla środowiska, nie zawiera ksylenu, doskonały do opisywania płyt CD/DVD i folii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Zakreślacze</w:t>
            </w:r>
            <w:proofErr w:type="spellEnd"/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zakreślacze</w:t>
            </w:r>
            <w:proofErr w:type="spellEnd"/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 fluorescencyjne,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z nietoksycznym tuszem na bazie wody, obudowa w kolorze tuszu,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 xml:space="preserve">końcówka ścięta o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lastRenderedPageBreak/>
              <w:t>szerokości linii pisania od 1 mm do 5 mm,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długość linii pisania min. 200 m,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4 różne kolory: zielony, żółty, pomarańczowy, niebieski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Skoroszyt A4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z PCV zawieszany do segregatora,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przednia okładka przezroczysta, tylna zielona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Ofertówka</w:t>
            </w:r>
            <w:proofErr w:type="spellEnd"/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 sztywna A4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otwierana z góry i z prawej strony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wycięcie na palec ułatwiające wyjmowanie dokumentów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Koperta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bąbelkowa, samoklejąca, format 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Grafity (wkłady)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Grafity (wkłady) do ołówków automatycznych grubość 0,5 mm,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trwałość grafitu HB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Sprężone powietrze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Sprężone powietrze (600ml)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Gąbka do tablic magnetycznych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Gąbka do tablic 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>m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agnetycznych, umożliwiająca usuwani</w:t>
            </w:r>
            <w:r w:rsidR="00A7598A" w:rsidRPr="00212950">
              <w:rPr>
                <w:rFonts w:ascii="Times New Roman" w:eastAsia="Times New Roman" w:hAnsi="Times New Roman"/>
                <w:lang w:eastAsia="pl-PL"/>
              </w:rPr>
              <w:t>e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 śladów markerów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Marker przeznaczony do tablic </w:t>
            </w: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suchościeralnych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Marker przeznaczony do tablic </w:t>
            </w: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suchościeralnych</w:t>
            </w:r>
            <w:proofErr w:type="spellEnd"/>
            <w:r w:rsidRPr="00212950">
              <w:rPr>
                <w:rFonts w:ascii="Times New Roman" w:eastAsia="Times New Roman" w:hAnsi="Times New Roman"/>
                <w:lang w:eastAsia="pl-PL"/>
              </w:rPr>
              <w:t>, ze skuwką, w kolorze tuszu, z okrągłą końcówką (min. 4 kolory- czerwony, niebieski, zielony i czarny)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Teczka kopertowa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format A4, plastikowa, zapinana na zatrzask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Teczka kopertowa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format A5, plastikowa, zapinana na zatrzask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Pendrive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pojemność 64 GB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rodzaj złącza USB 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Teczka kopertowa A4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plastikowa zapinana na zatrzask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wpinana do segregatora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Magnesy do tablicy magnetyczne</w:t>
            </w:r>
            <w:r w:rsidR="007D43AD" w:rsidRPr="00212950">
              <w:rPr>
                <w:rFonts w:ascii="Times New Roman" w:eastAsia="Times New Roman" w:hAnsi="Times New Roman"/>
                <w:lang w:eastAsia="pl-PL"/>
              </w:rPr>
              <w:t>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Magnesy do tablicy magnetycznej o średnicy w zakresie 15-20 mm (min 10 szt./op.)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Etykiety samoprzylepne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Etykiety uniwersalne 210 x 297 mm białe, samoprzylepne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Skoroszyt A4 z PCV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Skoroszyt A4 z PCV zawieszany do segregatora, przednia okładka przezroczysta, tylna żółta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Koszulki krystaliczne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Koszulka A4/100 50 </w:t>
            </w: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mic</w:t>
            </w:r>
            <w:proofErr w:type="spellEnd"/>
            <w:r w:rsidRPr="00212950">
              <w:rPr>
                <w:rFonts w:ascii="Times New Roman" w:eastAsia="Times New Roman" w:hAnsi="Times New Roman"/>
                <w:lang w:eastAsia="pl-PL"/>
              </w:rPr>
              <w:t>. krystaliczne (op. 100 szt.)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lastRenderedPageBreak/>
              <w:t>30.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Latarka ręczna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moc światła min. 110 lm, aluminiowa obudowa, zasięg min. 100 m,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akumulatorowa, ładowarka w komplecie, możliwa zmiana szerokości wiązki światła,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gwarancja producenta min. 2 lata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95" w:rsidRPr="00212950" w:rsidRDefault="00AD1595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D1595" w:rsidRPr="00212950" w:rsidRDefault="00AD1595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D1595" w:rsidRPr="00212950" w:rsidRDefault="00AD1595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…………………….</w:t>
            </w:r>
          </w:p>
          <w:p w:rsidR="00AD1595" w:rsidRPr="00212950" w:rsidRDefault="00AD1595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286D" w:rsidRPr="00212950" w:rsidRDefault="00AD1595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gwarancji ………</w:t>
            </w: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Klipsy biurowe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Klipsy biurowe metalowe z uszkami, pakowane po 12 sztuk w jednym opakowaniu - 19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Klipsy biurowe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Klipsy biurowe metalowe z uszkami, pakowane po 12 sztuk w jednym opakowaniu - 25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Klipsy biurowe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Klipsy biurowe metalowe z uszkami, pakowane po 12 sztuk w jednym opakowaniu - 41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Długopis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tusz niebieski, automatycznie chowany wkład, grubość linii pisania:  max 0,35 mm, rodzaj tuszu: pigmentowy, nie rozmazuje się, nie robi kleksów, nie blaknie, nie przesiąka przez papier, nie przerywa pisząc po śliskim papierze, np. faktury, papier kredowy, wymienne wkłady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Nożyczki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długość 17-18 cm, wykonane ze stali nierdzewnej, uchwyt pokryty miękkim tworzywem, ostrze pokryte fluorem, odporne na przywieranie kleju oraz taśmy klejącej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Folia do laminowania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format A4 grub. 80 </w:t>
            </w: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mic</w:t>
            </w:r>
            <w:proofErr w:type="spellEnd"/>
            <w:r w:rsidRPr="0021295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op. </w:t>
            </w:r>
          </w:p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(100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Folia do laminowania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format A3 grub. 80 </w:t>
            </w: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mic</w:t>
            </w:r>
            <w:proofErr w:type="spellEnd"/>
            <w:r w:rsidRPr="0021295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op.</w:t>
            </w:r>
          </w:p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 (100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Folia do laminowania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format A5 grub. 80 </w:t>
            </w: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mic</w:t>
            </w:r>
            <w:proofErr w:type="spellEnd"/>
            <w:r w:rsidRPr="00212950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op. </w:t>
            </w:r>
          </w:p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(100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39.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Pendrive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pojemność 16 GB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rodzaj złącza USB 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Pendrive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pojemność 32 GB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rodzaj złącza USB 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Przybornik na biurko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Wielofunkcyjny 8 komorowy przybornik z szufladką wykonany z galwanizowanej siatki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lastRenderedPageBreak/>
              <w:t>metalowej z: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przegródką na wizytówki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pojemnikami na długopisy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półeczkami na spinacze i klipy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1E3FE7" w:rsidRPr="00212950">
              <w:rPr>
                <w:rFonts w:ascii="Times New Roman" w:eastAsia="Times New Roman" w:hAnsi="Times New Roman"/>
                <w:lang w:eastAsia="pl-PL"/>
              </w:rPr>
              <w:t>szufladką na karteczki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Teczka skrzydłowa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z gumką lub na klip, format  A4,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grzbiet min 90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Papier ozdobny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papier ozdobny kremowy o fakturze płótna z wyraźnym tłoczeniem, przeznaczony do drukarek laserowych i atramentowych,</w:t>
            </w:r>
            <w:r w:rsidR="00B67E3B" w:rsidRPr="0021295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t>format A4, gramatura 120g/m2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op. (50 ark.)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Koszulki A4 na suwak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Format A4, multiperforowane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Wykonane z folii polipropylenowej (PVC)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z suwakiem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86D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Mysz bezprzewodowa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86D" w:rsidRPr="00212950" w:rsidRDefault="0055286D" w:rsidP="0055286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Mysz bezprzewodowa typu „plug and </w:t>
            </w: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play</w:t>
            </w:r>
            <w:proofErr w:type="spellEnd"/>
            <w:r w:rsidRPr="00212950">
              <w:rPr>
                <w:rFonts w:ascii="Times New Roman" w:eastAsia="Times New Roman" w:hAnsi="Times New Roman"/>
                <w:lang w:eastAsia="pl-PL"/>
              </w:rPr>
              <w:t xml:space="preserve">”, optyczna, rozdzielczość pracy 1000 </w:t>
            </w:r>
            <w:proofErr w:type="spellStart"/>
            <w:r w:rsidRPr="00212950">
              <w:rPr>
                <w:rFonts w:ascii="Times New Roman" w:eastAsia="Times New Roman" w:hAnsi="Times New Roman"/>
                <w:lang w:eastAsia="pl-PL"/>
              </w:rPr>
              <w:t>dpi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6D" w:rsidRPr="00212950" w:rsidRDefault="0055286D" w:rsidP="00552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0668A" w:rsidRPr="00212950" w:rsidTr="00F0668A">
        <w:trPr>
          <w:trHeight w:val="3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8A" w:rsidRPr="00212950" w:rsidRDefault="00F0668A" w:rsidP="00D4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46.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8A" w:rsidRPr="00212950" w:rsidRDefault="00F0668A" w:rsidP="00D401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Laminator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8A" w:rsidRPr="00212950" w:rsidRDefault="00F0668A" w:rsidP="001E3FE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obsługuje formaty do  A3 włącznie do laminacji na zimno i na gorąco, funkcja cofania umożliwiająca wycofania źle włożonej folii,</w:t>
            </w:r>
            <w:r w:rsidRPr="00212950">
              <w:rPr>
                <w:rFonts w:ascii="Times New Roman" w:eastAsia="Times New Roman" w:hAnsi="Times New Roman"/>
                <w:lang w:eastAsia="pl-PL"/>
              </w:rPr>
              <w:br/>
              <w:t>czas nagrzewania do 60 sekund, wyłącza się automatycznie po 30 min. nieużywania, odpowiedni dla folii o grubości od 80 do 125 mikronów, lamka LED lub sygnał dźwiękowy informujący o gotowości do pracy, min 2 lata gwarancji producenta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8A" w:rsidRPr="00212950" w:rsidRDefault="00F0668A" w:rsidP="00D4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8A" w:rsidRPr="00212950" w:rsidRDefault="00F0668A" w:rsidP="00D4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3" w:rsidRPr="00212950" w:rsidRDefault="00684313" w:rsidP="00D4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50D1A" w:rsidRPr="00212950" w:rsidRDefault="00950D1A" w:rsidP="00D4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F0668A" w:rsidRPr="00212950" w:rsidRDefault="00684313" w:rsidP="00D4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………………….</w:t>
            </w:r>
          </w:p>
          <w:p w:rsidR="00684313" w:rsidRPr="00212950" w:rsidRDefault="00684313" w:rsidP="00D4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684313" w:rsidRPr="00212950" w:rsidRDefault="00B337E0" w:rsidP="00D40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29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gwarancji: ……</w:t>
            </w:r>
          </w:p>
        </w:tc>
      </w:tr>
    </w:tbl>
    <w:p w:rsidR="00F31709" w:rsidRPr="00212950" w:rsidRDefault="00F31709" w:rsidP="00F31709">
      <w:pPr>
        <w:rPr>
          <w:rFonts w:ascii="Times New Roman" w:hAnsi="Times New Roman"/>
          <w:sz w:val="24"/>
          <w:szCs w:val="24"/>
        </w:rPr>
      </w:pPr>
    </w:p>
    <w:p w:rsidR="00A5761D" w:rsidRPr="00212950" w:rsidRDefault="00A5761D"/>
    <w:sectPr w:rsidR="00A5761D" w:rsidRPr="00212950" w:rsidSect="00075B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B7D" w:rsidRDefault="00047B7D" w:rsidP="00113F07">
      <w:pPr>
        <w:spacing w:after="0" w:line="240" w:lineRule="auto"/>
      </w:pPr>
      <w:r>
        <w:separator/>
      </w:r>
    </w:p>
  </w:endnote>
  <w:endnote w:type="continuationSeparator" w:id="0">
    <w:p w:rsidR="00047B7D" w:rsidRDefault="00047B7D" w:rsidP="0011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2E" w:rsidRDefault="00D4012E">
    <w:pPr>
      <w:pStyle w:val="Stopka"/>
    </w:pPr>
    <w:r w:rsidRPr="00503EA4">
      <w:rPr>
        <w:rFonts w:ascii="Calibri" w:eastAsia="Calibri" w:hAnsi="Calibri"/>
        <w:noProof/>
        <w:lang w:eastAsia="pl-PL"/>
      </w:rPr>
      <w:drawing>
        <wp:inline distT="0" distB="0" distL="0" distR="0" wp14:anchorId="24C449D1" wp14:editId="1950A754">
          <wp:extent cx="5759450" cy="5616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B7D" w:rsidRDefault="00047B7D" w:rsidP="00113F07">
      <w:pPr>
        <w:spacing w:after="0" w:line="240" w:lineRule="auto"/>
      </w:pPr>
      <w:r>
        <w:separator/>
      </w:r>
    </w:p>
  </w:footnote>
  <w:footnote w:type="continuationSeparator" w:id="0">
    <w:p w:rsidR="00047B7D" w:rsidRDefault="00047B7D" w:rsidP="00113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32"/>
    <w:rsid w:val="00032A8A"/>
    <w:rsid w:val="00047B7D"/>
    <w:rsid w:val="00067624"/>
    <w:rsid w:val="00075B29"/>
    <w:rsid w:val="00077248"/>
    <w:rsid w:val="00095916"/>
    <w:rsid w:val="00113F07"/>
    <w:rsid w:val="00124EFD"/>
    <w:rsid w:val="00166D04"/>
    <w:rsid w:val="001A32F0"/>
    <w:rsid w:val="001D283D"/>
    <w:rsid w:val="001E3FE7"/>
    <w:rsid w:val="00212950"/>
    <w:rsid w:val="00224E95"/>
    <w:rsid w:val="0023292F"/>
    <w:rsid w:val="002547A3"/>
    <w:rsid w:val="002557CA"/>
    <w:rsid w:val="0026668D"/>
    <w:rsid w:val="00285076"/>
    <w:rsid w:val="002A7291"/>
    <w:rsid w:val="00305C88"/>
    <w:rsid w:val="003066FA"/>
    <w:rsid w:val="003442A4"/>
    <w:rsid w:val="00362AF0"/>
    <w:rsid w:val="003764A3"/>
    <w:rsid w:val="003869B2"/>
    <w:rsid w:val="00391032"/>
    <w:rsid w:val="003A6869"/>
    <w:rsid w:val="003C5598"/>
    <w:rsid w:val="00484034"/>
    <w:rsid w:val="004B5F0B"/>
    <w:rsid w:val="004C5F49"/>
    <w:rsid w:val="004E011C"/>
    <w:rsid w:val="00502A3E"/>
    <w:rsid w:val="0052078A"/>
    <w:rsid w:val="0053086F"/>
    <w:rsid w:val="005316FB"/>
    <w:rsid w:val="00537C49"/>
    <w:rsid w:val="0055286D"/>
    <w:rsid w:val="005640A9"/>
    <w:rsid w:val="005A7BCB"/>
    <w:rsid w:val="005C5DF4"/>
    <w:rsid w:val="006329AE"/>
    <w:rsid w:val="00684313"/>
    <w:rsid w:val="006C5F14"/>
    <w:rsid w:val="006E203E"/>
    <w:rsid w:val="007369D9"/>
    <w:rsid w:val="00775232"/>
    <w:rsid w:val="007D43AD"/>
    <w:rsid w:val="00851509"/>
    <w:rsid w:val="008D1BC8"/>
    <w:rsid w:val="00906DBE"/>
    <w:rsid w:val="00925F74"/>
    <w:rsid w:val="00950D1A"/>
    <w:rsid w:val="00954AD9"/>
    <w:rsid w:val="0096376A"/>
    <w:rsid w:val="00990931"/>
    <w:rsid w:val="00A21BAE"/>
    <w:rsid w:val="00A25314"/>
    <w:rsid w:val="00A30BA8"/>
    <w:rsid w:val="00A565FA"/>
    <w:rsid w:val="00A5761D"/>
    <w:rsid w:val="00A7369C"/>
    <w:rsid w:val="00A7598A"/>
    <w:rsid w:val="00A76F79"/>
    <w:rsid w:val="00A97C70"/>
    <w:rsid w:val="00AB3810"/>
    <w:rsid w:val="00AD1595"/>
    <w:rsid w:val="00AE7C95"/>
    <w:rsid w:val="00B10A08"/>
    <w:rsid w:val="00B20574"/>
    <w:rsid w:val="00B22208"/>
    <w:rsid w:val="00B26234"/>
    <w:rsid w:val="00B337E0"/>
    <w:rsid w:val="00B67E3B"/>
    <w:rsid w:val="00B80713"/>
    <w:rsid w:val="00B8240D"/>
    <w:rsid w:val="00B9026D"/>
    <w:rsid w:val="00B94C39"/>
    <w:rsid w:val="00C125F0"/>
    <w:rsid w:val="00C64AFC"/>
    <w:rsid w:val="00CC4795"/>
    <w:rsid w:val="00CD1BA2"/>
    <w:rsid w:val="00CD578F"/>
    <w:rsid w:val="00D1549F"/>
    <w:rsid w:val="00D4012E"/>
    <w:rsid w:val="00D85068"/>
    <w:rsid w:val="00DD1DAC"/>
    <w:rsid w:val="00E409AB"/>
    <w:rsid w:val="00E624FB"/>
    <w:rsid w:val="00ED010B"/>
    <w:rsid w:val="00F0668A"/>
    <w:rsid w:val="00F13FA0"/>
    <w:rsid w:val="00F31709"/>
    <w:rsid w:val="00F5559B"/>
    <w:rsid w:val="00F64B7F"/>
    <w:rsid w:val="00F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374D"/>
  <w15:chartTrackingRefBased/>
  <w15:docId w15:val="{94F050D1-39A8-4768-B566-4F887B6F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2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709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70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17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31709"/>
  </w:style>
  <w:style w:type="paragraph" w:styleId="Stopka">
    <w:name w:val="footer"/>
    <w:basedOn w:val="Normalny"/>
    <w:link w:val="StopkaZnak"/>
    <w:uiPriority w:val="99"/>
    <w:unhideWhenUsed/>
    <w:rsid w:val="00F317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3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2449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2019-11-06T13:05:00Z</cp:lastPrinted>
  <dcterms:created xsi:type="dcterms:W3CDTF">2019-11-06T13:52:00Z</dcterms:created>
  <dcterms:modified xsi:type="dcterms:W3CDTF">2019-11-06T13:52:00Z</dcterms:modified>
</cp:coreProperties>
</file>